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C03057">
        <w:rPr>
          <w:rFonts w:ascii="Times New Roman" w:hAnsi="Times New Roman" w:cs="Times New Roman"/>
          <w:b/>
        </w:rPr>
        <w:t>61</w:t>
      </w:r>
      <w:r w:rsidR="00815DD9" w:rsidRPr="00BD5ED4">
        <w:rPr>
          <w:rFonts w:ascii="Times New Roman" w:hAnsi="Times New Roman" w:cs="Times New Roman"/>
          <w:b/>
        </w:rPr>
        <w:t xml:space="preserve"> қорытынды хаттамасы (</w:t>
      </w:r>
      <w:r w:rsidR="00C03057">
        <w:rPr>
          <w:rFonts w:ascii="Times New Roman" w:hAnsi="Times New Roman" w:cs="Times New Roman"/>
          <w:b/>
        </w:rPr>
        <w:t>29.06</w:t>
      </w:r>
      <w:r w:rsidR="00434748">
        <w:rPr>
          <w:rFonts w:ascii="Times New Roman" w:hAnsi="Times New Roman" w:cs="Times New Roman"/>
          <w:b/>
        </w:rPr>
        <w:t>.</w:t>
      </w:r>
      <w:r w:rsidR="00815DD9" w:rsidRPr="00BD5ED4">
        <w:rPr>
          <w:rFonts w:ascii="Times New Roman" w:hAnsi="Times New Roman" w:cs="Times New Roman"/>
          <w:b/>
        </w:rPr>
        <w:t xml:space="preserve">22 жылғы № </w:t>
      </w:r>
      <w:r w:rsidR="00173576">
        <w:rPr>
          <w:rFonts w:ascii="Times New Roman" w:hAnsi="Times New Roman" w:cs="Times New Roman"/>
          <w:b/>
        </w:rPr>
        <w:t>4</w:t>
      </w:r>
      <w:r w:rsidR="00C03057">
        <w:rPr>
          <w:rFonts w:ascii="Times New Roman" w:hAnsi="Times New Roman" w:cs="Times New Roman"/>
          <w:b/>
        </w:rPr>
        <w:t>6</w:t>
      </w:r>
      <w:r w:rsidR="001E698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CB1883">
        <w:rPr>
          <w:rFonts w:ascii="Times New Roman" w:hAnsi="Times New Roman" w:cs="Times New Roman"/>
          <w:b/>
        </w:rPr>
        <w:t>61</w:t>
      </w:r>
      <w:r w:rsidR="000D4822" w:rsidRPr="00BD5ED4">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C03057">
        <w:rPr>
          <w:rFonts w:ascii="Times New Roman" w:hAnsi="Times New Roman" w:cs="Times New Roman"/>
          <w:b/>
        </w:rPr>
        <w:t>46</w:t>
      </w:r>
      <w:r w:rsidR="00F97E18" w:rsidRPr="00BD5ED4">
        <w:rPr>
          <w:rFonts w:ascii="Times New Roman" w:hAnsi="Times New Roman" w:cs="Times New Roman"/>
          <w:b/>
        </w:rPr>
        <w:t xml:space="preserve"> </w:t>
      </w:r>
      <w:r w:rsidR="00C03057">
        <w:rPr>
          <w:rFonts w:ascii="Times New Roman" w:hAnsi="Times New Roman" w:cs="Times New Roman"/>
          <w:b/>
        </w:rPr>
        <w:t>от 29.06</w:t>
      </w:r>
      <w:r w:rsidR="00B17317">
        <w:rPr>
          <w:rFonts w:ascii="Times New Roman" w:hAnsi="Times New Roman" w:cs="Times New Roman"/>
          <w:b/>
        </w:rPr>
        <w:t>.</w:t>
      </w:r>
      <w:r w:rsidRPr="00BD5ED4">
        <w:rPr>
          <w:rFonts w:ascii="Times New Roman" w:hAnsi="Times New Roman" w:cs="Times New Roman"/>
          <w:b/>
        </w:rPr>
        <w:t>22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205B89">
        <w:rPr>
          <w:rFonts w:ascii="Times New Roman" w:hAnsi="Times New Roman" w:cs="Times New Roman"/>
          <w:b/>
        </w:rPr>
        <w:t>11</w:t>
      </w:r>
      <w:r w:rsidR="00434748">
        <w:rPr>
          <w:rFonts w:ascii="Times New Roman" w:hAnsi="Times New Roman" w:cs="Times New Roman"/>
          <w:b/>
        </w:rPr>
        <w:t>.07</w:t>
      </w:r>
      <w:r w:rsidR="00853DD1" w:rsidRPr="00BD5ED4">
        <w:rPr>
          <w:rFonts w:ascii="Times New Roman" w:hAnsi="Times New Roman" w:cs="Times New Roman"/>
          <w:b/>
        </w:rPr>
        <w:t>.2022</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C03057">
        <w:trPr>
          <w:trHeight w:val="2731"/>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580E84"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80E84" w:rsidRPr="00BD5ED4" w:rsidRDefault="00580E84" w:rsidP="002C1F93">
            <w:pPr>
              <w:spacing w:line="276" w:lineRule="auto"/>
              <w:rPr>
                <w:rFonts w:ascii="Times New Roman" w:hAnsi="Times New Roman" w:cs="Times New Roman"/>
              </w:rPr>
            </w:pPr>
            <w:r w:rsidRPr="00BD5ED4">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580E84" w:rsidRPr="00BE3F83" w:rsidRDefault="00C03057" w:rsidP="00434748">
            <w:pPr>
              <w:rPr>
                <w:rFonts w:ascii="Times New Roman" w:eastAsia="Times New Roman" w:hAnsi="Times New Roman"/>
                <w:lang w:eastAsia="ru-RU"/>
              </w:rPr>
            </w:pPr>
            <w:r>
              <w:rPr>
                <w:rFonts w:ascii="Times New Roman" w:eastAsia="Times New Roman" w:hAnsi="Times New Roman"/>
                <w:sz w:val="20"/>
                <w:szCs w:val="20"/>
                <w:lang w:eastAsia="ru-RU"/>
              </w:rPr>
              <w:t>Эндопротез сетчатый полипропилен-поливинилиденфторидный для хирургического лечения недержания мочи у женщин УроСлинг с петлями размерами (мм):(11+-2)х(300+-10),(11+-2)х(500+-10)</w:t>
            </w:r>
          </w:p>
        </w:tc>
        <w:tc>
          <w:tcPr>
            <w:tcW w:w="3119" w:type="dxa"/>
            <w:tcBorders>
              <w:top w:val="single" w:sz="4" w:space="0" w:color="auto"/>
              <w:left w:val="single" w:sz="4" w:space="0" w:color="auto"/>
              <w:bottom w:val="single" w:sz="4" w:space="0" w:color="auto"/>
              <w:right w:val="single" w:sz="4" w:space="0" w:color="auto"/>
            </w:tcBorders>
          </w:tcPr>
          <w:p w:rsidR="00C03057" w:rsidRDefault="00C03057" w:rsidP="00C03057">
            <w:pP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1,1х45 см УроСлинг - эндопротез лента для хирургического лечения недержания мочи у женщин </w:t>
            </w:r>
          </w:p>
          <w:p w:rsidR="00C03057" w:rsidRDefault="00C03057" w:rsidP="00C03057">
            <w:pPr>
              <w:rPr>
                <w:rFonts w:ascii="Times New Roman" w:eastAsia="Times New Roman" w:hAnsi="Times New Roman"/>
                <w:sz w:val="20"/>
                <w:szCs w:val="20"/>
                <w:lang w:eastAsia="ru-RU"/>
              </w:rPr>
            </w:pPr>
            <w:r w:rsidRPr="00477CCC">
              <w:rPr>
                <w:rFonts w:ascii="Times New Roman" w:eastAsia="Times New Roman" w:hAnsi="Times New Roman"/>
                <w:b/>
                <w:sz w:val="20"/>
                <w:szCs w:val="20"/>
                <w:lang w:eastAsia="ru-RU"/>
              </w:rPr>
              <w:t>Состав</w:t>
            </w:r>
            <w:r>
              <w:rPr>
                <w:rFonts w:ascii="Times New Roman" w:eastAsia="Times New Roman" w:hAnsi="Times New Roman"/>
                <w:sz w:val="20"/>
                <w:szCs w:val="20"/>
                <w:lang w:eastAsia="ru-RU"/>
              </w:rPr>
              <w:t>: полипропиленовые и поливинилиденфторидные (ПВДФ) мононити диаметром 120мкм</w:t>
            </w:r>
          </w:p>
          <w:p w:rsidR="00C03057" w:rsidRDefault="00C03057" w:rsidP="00C03057">
            <w:pPr>
              <w:rPr>
                <w:rFonts w:ascii="Times New Roman" w:eastAsia="Times New Roman" w:hAnsi="Times New Roman"/>
                <w:sz w:val="20"/>
                <w:szCs w:val="20"/>
                <w:lang w:eastAsia="ru-RU"/>
              </w:rPr>
            </w:pPr>
            <w:r w:rsidRPr="00477CCC">
              <w:rPr>
                <w:rFonts w:ascii="Times New Roman" w:eastAsia="Times New Roman" w:hAnsi="Times New Roman"/>
                <w:b/>
                <w:sz w:val="20"/>
                <w:szCs w:val="20"/>
                <w:lang w:eastAsia="ru-RU"/>
              </w:rPr>
              <w:t>Цвет:</w:t>
            </w:r>
            <w:r>
              <w:rPr>
                <w:rFonts w:ascii="Times New Roman" w:eastAsia="Times New Roman" w:hAnsi="Times New Roman"/>
                <w:sz w:val="20"/>
                <w:szCs w:val="20"/>
                <w:lang w:eastAsia="ru-RU"/>
              </w:rPr>
              <w:t xml:space="preserve"> белый или бело-синий</w:t>
            </w:r>
          </w:p>
          <w:p w:rsidR="00C03057" w:rsidRDefault="00C03057" w:rsidP="00C03057">
            <w:pPr>
              <w:rPr>
                <w:rFonts w:ascii="Times New Roman" w:eastAsia="Times New Roman" w:hAnsi="Times New Roman"/>
                <w:sz w:val="20"/>
                <w:szCs w:val="20"/>
                <w:lang w:eastAsia="ru-RU"/>
              </w:rPr>
            </w:pPr>
            <w:r w:rsidRPr="00477CCC">
              <w:rPr>
                <w:rFonts w:ascii="Times New Roman" w:eastAsia="Times New Roman" w:hAnsi="Times New Roman"/>
                <w:b/>
                <w:sz w:val="20"/>
                <w:szCs w:val="20"/>
                <w:lang w:eastAsia="ru-RU"/>
              </w:rPr>
              <w:t>Толщина:</w:t>
            </w:r>
            <w:r>
              <w:rPr>
                <w:rFonts w:ascii="Times New Roman" w:eastAsia="Times New Roman" w:hAnsi="Times New Roman"/>
                <w:sz w:val="20"/>
                <w:szCs w:val="20"/>
                <w:lang w:eastAsia="ru-RU"/>
              </w:rPr>
              <w:t>0,5мм</w:t>
            </w:r>
          </w:p>
          <w:p w:rsidR="00C03057" w:rsidRDefault="00C03057" w:rsidP="00C03057">
            <w:pPr>
              <w:rPr>
                <w:rFonts w:ascii="Times New Roman" w:eastAsia="Times New Roman" w:hAnsi="Times New Roman"/>
                <w:sz w:val="20"/>
                <w:szCs w:val="20"/>
                <w:lang w:eastAsia="ru-RU"/>
              </w:rPr>
            </w:pPr>
            <w:r w:rsidRPr="00477CCC">
              <w:rPr>
                <w:rFonts w:ascii="Times New Roman" w:eastAsia="Times New Roman" w:hAnsi="Times New Roman"/>
                <w:b/>
                <w:sz w:val="20"/>
                <w:szCs w:val="20"/>
                <w:lang w:eastAsia="ru-RU"/>
              </w:rPr>
              <w:t>Объемная пористость:</w:t>
            </w:r>
            <w:r>
              <w:rPr>
                <w:rFonts w:ascii="Times New Roman" w:eastAsia="Times New Roman" w:hAnsi="Times New Roman"/>
                <w:sz w:val="20"/>
                <w:szCs w:val="20"/>
                <w:lang w:eastAsia="ru-RU"/>
              </w:rPr>
              <w:t xml:space="preserve"> 72%</w:t>
            </w:r>
          </w:p>
          <w:p w:rsidR="00580E84" w:rsidRPr="00BE3F83" w:rsidRDefault="00C03057" w:rsidP="00C03057">
            <w:pPr>
              <w:rPr>
                <w:rFonts w:ascii="Times New Roman" w:eastAsia="Times New Roman" w:hAnsi="Times New Roman"/>
                <w:lang w:eastAsia="ru-RU"/>
              </w:rPr>
            </w:pPr>
            <w:r w:rsidRPr="00477CCC">
              <w:rPr>
                <w:rFonts w:ascii="Times New Roman" w:eastAsia="Times New Roman" w:hAnsi="Times New Roman"/>
                <w:b/>
                <w:sz w:val="20"/>
                <w:szCs w:val="20"/>
                <w:lang w:eastAsia="ru-RU"/>
              </w:rPr>
              <w:t>Поверх</w:t>
            </w:r>
            <w:r>
              <w:rPr>
                <w:rFonts w:ascii="Times New Roman" w:eastAsia="Times New Roman" w:hAnsi="Times New Roman"/>
                <w:b/>
                <w:sz w:val="20"/>
                <w:szCs w:val="20"/>
                <w:lang w:eastAsia="ru-RU"/>
              </w:rPr>
              <w:t>н</w:t>
            </w:r>
            <w:r w:rsidRPr="00477CCC">
              <w:rPr>
                <w:rFonts w:ascii="Times New Roman" w:eastAsia="Times New Roman" w:hAnsi="Times New Roman"/>
                <w:b/>
                <w:sz w:val="20"/>
                <w:szCs w:val="20"/>
                <w:lang w:eastAsia="ru-RU"/>
              </w:rPr>
              <w:t>остная плотность:</w:t>
            </w:r>
            <w:r>
              <w:rPr>
                <w:rFonts w:ascii="Times New Roman" w:eastAsia="Times New Roman" w:hAnsi="Times New Roman"/>
                <w:b/>
                <w:sz w:val="20"/>
                <w:szCs w:val="20"/>
                <w:lang w:eastAsia="ru-RU"/>
              </w:rPr>
              <w:t xml:space="preserve"> </w:t>
            </w:r>
            <w:r>
              <w:rPr>
                <w:rFonts w:ascii="Times New Roman" w:eastAsia="Times New Roman" w:hAnsi="Times New Roman"/>
                <w:sz w:val="20"/>
                <w:szCs w:val="20"/>
                <w:lang w:eastAsia="ru-RU"/>
              </w:rPr>
              <w:t>60 г/м2</w:t>
            </w:r>
          </w:p>
        </w:tc>
        <w:tc>
          <w:tcPr>
            <w:tcW w:w="1417" w:type="dxa"/>
            <w:tcBorders>
              <w:top w:val="single" w:sz="4" w:space="0" w:color="auto"/>
              <w:left w:val="single" w:sz="4" w:space="0" w:color="auto"/>
              <w:bottom w:val="single" w:sz="4" w:space="0" w:color="auto"/>
              <w:right w:val="single" w:sz="4" w:space="0" w:color="auto"/>
            </w:tcBorders>
          </w:tcPr>
          <w:p w:rsidR="00580E84" w:rsidRPr="00BE3F83" w:rsidRDefault="00C03057" w:rsidP="009E4460">
            <w:pPr>
              <w:outlineLvl w:val="4"/>
              <w:rPr>
                <w:rFonts w:ascii="Times New Roman" w:eastAsia="Times New Roman" w:hAnsi="Times New Roman"/>
              </w:rPr>
            </w:pPr>
            <w:r>
              <w:rPr>
                <w:rFonts w:ascii="Times New Roman" w:eastAsia="Times New Roman" w:hAnsi="Times New Roman"/>
                <w:sz w:val="20"/>
                <w:szCs w:val="20"/>
              </w:rPr>
              <w:t>2</w:t>
            </w:r>
          </w:p>
        </w:tc>
        <w:tc>
          <w:tcPr>
            <w:tcW w:w="1134" w:type="dxa"/>
            <w:tcBorders>
              <w:left w:val="single" w:sz="4" w:space="0" w:color="auto"/>
              <w:right w:val="single" w:sz="4" w:space="0" w:color="auto"/>
            </w:tcBorders>
            <w:hideMark/>
          </w:tcPr>
          <w:p w:rsidR="00580E84" w:rsidRPr="00BE3F83" w:rsidRDefault="00C03057" w:rsidP="009E4460">
            <w:pPr>
              <w:rPr>
                <w:rFonts w:ascii="Times New Roman" w:eastAsia="Times New Roman" w:hAnsi="Times New Roman"/>
                <w:lang w:eastAsia="ru-RU"/>
              </w:rPr>
            </w:pPr>
            <w:r>
              <w:rPr>
                <w:rFonts w:ascii="Times New Roman" w:eastAsia="Times New Roman" w:hAnsi="Times New Roman"/>
                <w:sz w:val="20"/>
                <w:szCs w:val="20"/>
                <w:lang w:eastAsia="ru-RU"/>
              </w:rPr>
              <w:t>190000</w:t>
            </w:r>
          </w:p>
        </w:tc>
        <w:tc>
          <w:tcPr>
            <w:tcW w:w="1418" w:type="dxa"/>
            <w:tcBorders>
              <w:left w:val="single" w:sz="4" w:space="0" w:color="auto"/>
            </w:tcBorders>
            <w:hideMark/>
          </w:tcPr>
          <w:p w:rsidR="00580E84" w:rsidRPr="00BE3F83" w:rsidRDefault="00C03057" w:rsidP="009E4460">
            <w:pPr>
              <w:rPr>
                <w:rFonts w:ascii="Times New Roman" w:eastAsia="Times New Roman" w:hAnsi="Times New Roman"/>
                <w:lang w:val="kk-KZ" w:eastAsia="ru-RU"/>
              </w:rPr>
            </w:pPr>
            <w:r>
              <w:rPr>
                <w:rFonts w:ascii="Times New Roman" w:eastAsia="Times New Roman" w:hAnsi="Times New Roman"/>
                <w:sz w:val="20"/>
                <w:szCs w:val="20"/>
                <w:lang w:val="kk-KZ" w:eastAsia="ru-RU"/>
              </w:rPr>
              <w:t>380000</w:t>
            </w:r>
          </w:p>
        </w:tc>
        <w:tc>
          <w:tcPr>
            <w:tcW w:w="2126" w:type="dxa"/>
            <w:tcBorders>
              <w:left w:val="single" w:sz="4" w:space="0" w:color="auto"/>
            </w:tcBorders>
          </w:tcPr>
          <w:p w:rsidR="00580E84" w:rsidRPr="00BE3F83" w:rsidRDefault="00580E84" w:rsidP="009E4460">
            <w:pPr>
              <w:rPr>
                <w:rFonts w:ascii="Times New Roman" w:hAnsi="Times New Roman"/>
              </w:rPr>
            </w:pPr>
            <w:r w:rsidRPr="00BE3F83">
              <w:rPr>
                <w:rFonts w:ascii="Times New Roman" w:eastAsia="Times New Roman" w:hAnsi="Times New Roman"/>
                <w:lang w:val="kk-KZ" w:eastAsia="ru-RU"/>
              </w:rPr>
              <w:t xml:space="preserve">СҚО, Петропавл қ., Тауфик Мұхамедрахимов атындағы к-сі, 27 (дәріхана қоймасы)СКО, г. Петропавловск, ул. </w:t>
            </w:r>
            <w:r w:rsidRPr="00BE3F83">
              <w:rPr>
                <w:rFonts w:ascii="Times New Roman" w:eastAsia="Times New Roman" w:hAnsi="Times New Roman"/>
                <w:lang w:eastAsia="ru-RU"/>
              </w:rPr>
              <w:t>Имени Тауфика МухамедРахимова  27 (склад  аптека)</w:t>
            </w:r>
          </w:p>
        </w:tc>
        <w:tc>
          <w:tcPr>
            <w:tcW w:w="2268" w:type="dxa"/>
            <w:tcBorders>
              <w:left w:val="single" w:sz="4" w:space="0" w:color="auto"/>
            </w:tcBorders>
          </w:tcPr>
          <w:p w:rsidR="00580E84" w:rsidRPr="00BE3F83" w:rsidRDefault="00580E84" w:rsidP="009E4460">
            <w:pPr>
              <w:rPr>
                <w:rFonts w:ascii="Times New Roman" w:hAnsi="Times New Roman"/>
                <w:lang w:val="kk-KZ"/>
              </w:rPr>
            </w:pPr>
            <w:r w:rsidRPr="00BE3F83">
              <w:rPr>
                <w:rFonts w:ascii="Times New Roman" w:eastAsia="Times New Roman" w:hAnsi="Times New Roman"/>
                <w:color w:val="000000"/>
                <w:lang w:eastAsia="ru-RU"/>
              </w:rPr>
              <w:t>Тапсырыс берушінің өтінімі бойынша шартқа қол қойылғаннан кейін жеткізу Поставка  после подписания договора,по заявке Заказчика</w:t>
            </w:r>
          </w:p>
        </w:tc>
      </w:tr>
      <w:tr w:rsidR="00BE3F83"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BE3F83" w:rsidRPr="00BD5ED4" w:rsidRDefault="00BE3F83" w:rsidP="002C1F93">
            <w:pPr>
              <w:spacing w:line="276" w:lineRule="auto"/>
              <w:rPr>
                <w:rFonts w:ascii="Times New Roman" w:hAnsi="Times New Roman" w:cs="Times New Roman"/>
              </w:rPr>
            </w:pPr>
            <w:r>
              <w:rPr>
                <w:rFonts w:ascii="Times New Roman" w:hAnsi="Times New Roman" w:cs="Times New Roman"/>
              </w:rPr>
              <w:t>2</w:t>
            </w:r>
          </w:p>
        </w:tc>
        <w:tc>
          <w:tcPr>
            <w:tcW w:w="2551" w:type="dxa"/>
            <w:tcBorders>
              <w:top w:val="single" w:sz="4" w:space="0" w:color="auto"/>
              <w:left w:val="single" w:sz="4" w:space="0" w:color="auto"/>
              <w:bottom w:val="single" w:sz="4" w:space="0" w:color="auto"/>
              <w:right w:val="single" w:sz="4" w:space="0" w:color="auto"/>
            </w:tcBorders>
            <w:hideMark/>
          </w:tcPr>
          <w:p w:rsidR="00BE3F83" w:rsidRPr="00BE3F83" w:rsidRDefault="00C03057" w:rsidP="00434748">
            <w:pPr>
              <w:rPr>
                <w:rFonts w:ascii="Times New Roman" w:eastAsia="Times New Roman" w:hAnsi="Times New Roman"/>
                <w:lang w:eastAsia="ru-RU"/>
              </w:rPr>
            </w:pPr>
            <w:r>
              <w:rPr>
                <w:rFonts w:ascii="Times New Roman" w:hAnsi="Times New Roman"/>
                <w:color w:val="000000"/>
                <w:sz w:val="20"/>
                <w:szCs w:val="20"/>
              </w:rPr>
              <w:t>(Правый,левый) Жесткий цельнометаллический многоразовый универсальный проводник –игла для установки сетчатых эндопротезов Урослинг</w:t>
            </w:r>
          </w:p>
        </w:tc>
        <w:tc>
          <w:tcPr>
            <w:tcW w:w="3119" w:type="dxa"/>
            <w:tcBorders>
              <w:top w:val="single" w:sz="4" w:space="0" w:color="auto"/>
              <w:left w:val="single" w:sz="4" w:space="0" w:color="auto"/>
              <w:bottom w:val="single" w:sz="4" w:space="0" w:color="auto"/>
              <w:right w:val="single" w:sz="4" w:space="0" w:color="auto"/>
            </w:tcBorders>
          </w:tcPr>
          <w:p w:rsidR="00BE3F83" w:rsidRPr="00BE3F83" w:rsidRDefault="00BE3F83" w:rsidP="00434748">
            <w:pPr>
              <w:pStyle w:val="22"/>
              <w:shd w:val="clear" w:color="auto" w:fill="auto"/>
              <w:tabs>
                <w:tab w:val="right" w:pos="2194"/>
              </w:tabs>
              <w:spacing w:before="100" w:beforeAutospacing="1" w:line="240" w:lineRule="auto"/>
              <w:rPr>
                <w:rFonts w:ascii="Times New Roman" w:hAnsi="Times New Roman"/>
                <w:lang w:eastAsia="ru-RU"/>
              </w:rPr>
            </w:pPr>
          </w:p>
        </w:tc>
        <w:tc>
          <w:tcPr>
            <w:tcW w:w="1417" w:type="dxa"/>
            <w:tcBorders>
              <w:top w:val="single" w:sz="4" w:space="0" w:color="auto"/>
              <w:left w:val="single" w:sz="4" w:space="0" w:color="auto"/>
              <w:bottom w:val="single" w:sz="4" w:space="0" w:color="auto"/>
              <w:right w:val="single" w:sz="4" w:space="0" w:color="auto"/>
            </w:tcBorders>
          </w:tcPr>
          <w:p w:rsidR="00BE3F83" w:rsidRPr="00BE3F83" w:rsidRDefault="00C03057" w:rsidP="00CA4B93">
            <w:pPr>
              <w:rPr>
                <w:rFonts w:ascii="Times New Roman" w:hAnsi="Times New Roman"/>
              </w:rPr>
            </w:pPr>
            <w:r>
              <w:rPr>
                <w:rFonts w:ascii="Times New Roman" w:eastAsia="Times New Roman" w:hAnsi="Times New Roman"/>
                <w:sz w:val="20"/>
                <w:szCs w:val="20"/>
              </w:rPr>
              <w:t>2</w:t>
            </w:r>
          </w:p>
        </w:tc>
        <w:tc>
          <w:tcPr>
            <w:tcW w:w="1134" w:type="dxa"/>
            <w:tcBorders>
              <w:left w:val="single" w:sz="4" w:space="0" w:color="auto"/>
              <w:right w:val="single" w:sz="4" w:space="0" w:color="auto"/>
            </w:tcBorders>
            <w:hideMark/>
          </w:tcPr>
          <w:p w:rsidR="00BE3F83" w:rsidRPr="00BE3F83" w:rsidRDefault="00D915EA" w:rsidP="00CA4B93">
            <w:pPr>
              <w:rPr>
                <w:rFonts w:ascii="Times New Roman" w:hAnsi="Times New Roman"/>
              </w:rPr>
            </w:pPr>
            <w:r>
              <w:rPr>
                <w:rFonts w:ascii="Times New Roman" w:eastAsia="Times New Roman" w:hAnsi="Times New Roman"/>
                <w:sz w:val="20"/>
                <w:szCs w:val="20"/>
                <w:lang w:eastAsia="ru-RU"/>
              </w:rPr>
              <w:t>2</w:t>
            </w:r>
            <w:r w:rsidR="00C03057">
              <w:rPr>
                <w:rFonts w:ascii="Times New Roman" w:eastAsia="Times New Roman" w:hAnsi="Times New Roman"/>
                <w:sz w:val="20"/>
                <w:szCs w:val="20"/>
                <w:lang w:eastAsia="ru-RU"/>
              </w:rPr>
              <w:t>00000</w:t>
            </w:r>
          </w:p>
        </w:tc>
        <w:tc>
          <w:tcPr>
            <w:tcW w:w="1418" w:type="dxa"/>
            <w:tcBorders>
              <w:left w:val="single" w:sz="4" w:space="0" w:color="auto"/>
            </w:tcBorders>
            <w:hideMark/>
          </w:tcPr>
          <w:p w:rsidR="00BE3F83" w:rsidRPr="00BE3F83" w:rsidRDefault="00C03057" w:rsidP="00CA4B93">
            <w:pPr>
              <w:rPr>
                <w:rFonts w:ascii="Times New Roman" w:hAnsi="Times New Roman"/>
              </w:rPr>
            </w:pPr>
            <w:r>
              <w:rPr>
                <w:rFonts w:ascii="Times New Roman" w:eastAsia="Times New Roman" w:hAnsi="Times New Roman"/>
                <w:sz w:val="20"/>
                <w:szCs w:val="20"/>
                <w:lang w:val="kk-KZ" w:eastAsia="ru-RU"/>
              </w:rPr>
              <w:t>400000</w:t>
            </w:r>
          </w:p>
        </w:tc>
        <w:tc>
          <w:tcPr>
            <w:tcW w:w="2126" w:type="dxa"/>
            <w:tcBorders>
              <w:left w:val="single" w:sz="4" w:space="0" w:color="auto"/>
            </w:tcBorders>
          </w:tcPr>
          <w:p w:rsidR="00BE3F83" w:rsidRPr="00BE3F83" w:rsidRDefault="00BE3F83" w:rsidP="00CA4B93">
            <w:pPr>
              <w:rPr>
                <w:rFonts w:ascii="Times New Roman" w:hAnsi="Times New Roman"/>
              </w:rPr>
            </w:pPr>
            <w:r w:rsidRPr="00BE3F83">
              <w:rPr>
                <w:rFonts w:ascii="Times New Roman" w:hAnsi="Times New Roman"/>
                <w:lang w:val="kk-KZ"/>
              </w:rPr>
              <w:t>СҚО, Петропавл қ., Мухамедрахимов атындағы к-сі, 27 (дәріхана қоймасы</w:t>
            </w:r>
            <w:r w:rsidRPr="00BE3F83">
              <w:rPr>
                <w:rFonts w:ascii="Times New Roman" w:hAnsi="Times New Roman"/>
              </w:rPr>
              <w:t xml:space="preserve">                   СКО, г. Петропавловск, ул. Имени Тауфика МухамедРахимова  </w:t>
            </w:r>
            <w:r w:rsidRPr="00BE3F83">
              <w:rPr>
                <w:rFonts w:ascii="Times New Roman" w:hAnsi="Times New Roman"/>
              </w:rPr>
              <w:lastRenderedPageBreak/>
              <w:t>27 (склад  аптека)</w:t>
            </w:r>
          </w:p>
        </w:tc>
        <w:tc>
          <w:tcPr>
            <w:tcW w:w="2268" w:type="dxa"/>
            <w:tcBorders>
              <w:left w:val="single" w:sz="4" w:space="0" w:color="auto"/>
            </w:tcBorders>
          </w:tcPr>
          <w:p w:rsidR="00BE3F83" w:rsidRPr="00BE3F83" w:rsidRDefault="00BE3F83" w:rsidP="00CA4B93">
            <w:pPr>
              <w:rPr>
                <w:rFonts w:ascii="Times New Roman" w:hAnsi="Times New Roman"/>
              </w:rPr>
            </w:pPr>
            <w:r w:rsidRPr="00BE3F83">
              <w:rPr>
                <w:rFonts w:ascii="Times New Roman" w:hAnsi="Times New Roman"/>
                <w:lang w:val="kk-KZ"/>
              </w:rPr>
              <w:lastRenderedPageBreak/>
              <w:t xml:space="preserve">Тапсырыс берушінің өтінімі бойынша шартқа қол қойылғаннан кейін жеткізу </w:t>
            </w:r>
            <w:r w:rsidRPr="00BE3F83">
              <w:rPr>
                <w:rFonts w:ascii="Times New Roman" w:hAnsi="Times New Roman"/>
              </w:rPr>
              <w:t xml:space="preserve">Поставка  после подписания договора,по заявке Заказчика </w:t>
            </w:r>
          </w:p>
        </w:tc>
      </w:tr>
      <w:tr w:rsidR="00434748"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434748" w:rsidRDefault="00434748" w:rsidP="002C1F93">
            <w:pPr>
              <w:spacing w:line="276" w:lineRule="auto"/>
              <w:rPr>
                <w:rFonts w:ascii="Times New Roman" w:hAnsi="Times New Roman" w:cs="Times New Roman"/>
              </w:rPr>
            </w:pPr>
            <w:r>
              <w:rPr>
                <w:rFonts w:ascii="Times New Roman" w:hAnsi="Times New Roman" w:cs="Times New Roman"/>
              </w:rPr>
              <w:lastRenderedPageBreak/>
              <w:t>3</w:t>
            </w:r>
          </w:p>
        </w:tc>
        <w:tc>
          <w:tcPr>
            <w:tcW w:w="2551" w:type="dxa"/>
            <w:tcBorders>
              <w:top w:val="single" w:sz="4" w:space="0" w:color="auto"/>
              <w:left w:val="single" w:sz="4" w:space="0" w:color="auto"/>
              <w:bottom w:val="single" w:sz="4" w:space="0" w:color="auto"/>
              <w:right w:val="single" w:sz="4" w:space="0" w:color="auto"/>
            </w:tcBorders>
            <w:hideMark/>
          </w:tcPr>
          <w:p w:rsidR="00434748" w:rsidRPr="00602C8F" w:rsidRDefault="00C03057" w:rsidP="00434748">
            <w:pPr>
              <w:outlineLvl w:val="4"/>
              <w:rPr>
                <w:rFonts w:ascii="Times New Roman" w:hAnsi="Times New Roman"/>
                <w:color w:val="000000"/>
                <w:sz w:val="20"/>
                <w:szCs w:val="20"/>
              </w:rPr>
            </w:pPr>
            <w:r>
              <w:rPr>
                <w:rFonts w:ascii="Times New Roman" w:hAnsi="Times New Roman"/>
                <w:color w:val="000000"/>
                <w:sz w:val="20"/>
                <w:szCs w:val="20"/>
              </w:rPr>
              <w:t>Эндопротез-сетка полипропиленовый для восстановительной хирургии</w:t>
            </w:r>
          </w:p>
        </w:tc>
        <w:tc>
          <w:tcPr>
            <w:tcW w:w="3119" w:type="dxa"/>
            <w:tcBorders>
              <w:top w:val="single" w:sz="4" w:space="0" w:color="auto"/>
              <w:left w:val="single" w:sz="4" w:space="0" w:color="auto"/>
              <w:bottom w:val="single" w:sz="4" w:space="0" w:color="auto"/>
              <w:right w:val="single" w:sz="4" w:space="0" w:color="auto"/>
            </w:tcBorders>
          </w:tcPr>
          <w:p w:rsidR="00C03057" w:rsidRDefault="00C03057" w:rsidP="00C03057">
            <w:pP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15х15 Эндопротез-сетка изготовлены из биологически инертной нерассасывающейся полипропиленовой мононити. Основовязаная структура эндопротезов-сеток обеспечивает нераспускаемость краев при разрезании, а специальное переплетение- стабильность размеров и ограниченную растяжимость во всех направлениях. </w:t>
            </w:r>
            <w:r w:rsidRPr="00B91B25">
              <w:rPr>
                <w:rFonts w:ascii="Times New Roman" w:eastAsia="Times New Roman" w:hAnsi="Times New Roman"/>
                <w:b/>
                <w:sz w:val="20"/>
                <w:szCs w:val="20"/>
                <w:lang w:eastAsia="ru-RU"/>
              </w:rPr>
              <w:t>Состав:</w:t>
            </w:r>
            <w:r>
              <w:rPr>
                <w:rFonts w:ascii="Times New Roman" w:eastAsia="Times New Roman" w:hAnsi="Times New Roman"/>
                <w:sz w:val="20"/>
                <w:szCs w:val="20"/>
                <w:lang w:eastAsia="ru-RU"/>
              </w:rPr>
              <w:t xml:space="preserve"> полипропиленовые мононити диаметром </w:t>
            </w:r>
          </w:p>
          <w:p w:rsidR="00434748" w:rsidRPr="00602C8F" w:rsidRDefault="00C03057" w:rsidP="00C03057">
            <w:pPr>
              <w:outlineLvl w:val="4"/>
              <w:rPr>
                <w:rFonts w:ascii="Times New Roman" w:hAnsi="Times New Roman"/>
                <w:color w:val="000000"/>
                <w:sz w:val="20"/>
                <w:szCs w:val="20"/>
              </w:rPr>
            </w:pPr>
            <w:r>
              <w:rPr>
                <w:rFonts w:ascii="Times New Roman" w:eastAsia="Times New Roman" w:hAnsi="Times New Roman"/>
                <w:sz w:val="20"/>
                <w:szCs w:val="20"/>
                <w:lang w:eastAsia="ru-RU"/>
              </w:rPr>
              <w:t>0,09мм</w:t>
            </w:r>
          </w:p>
        </w:tc>
        <w:tc>
          <w:tcPr>
            <w:tcW w:w="1417" w:type="dxa"/>
            <w:tcBorders>
              <w:top w:val="single" w:sz="4" w:space="0" w:color="auto"/>
              <w:left w:val="single" w:sz="4" w:space="0" w:color="auto"/>
              <w:bottom w:val="single" w:sz="4" w:space="0" w:color="auto"/>
              <w:right w:val="single" w:sz="4" w:space="0" w:color="auto"/>
            </w:tcBorders>
          </w:tcPr>
          <w:p w:rsidR="00434748" w:rsidRDefault="00C03057" w:rsidP="00CA4B93">
            <w:pPr>
              <w:rPr>
                <w:rFonts w:ascii="Times New Roman" w:eastAsia="Times New Roman" w:hAnsi="Times New Roman"/>
                <w:sz w:val="20"/>
                <w:szCs w:val="20"/>
                <w:lang w:val="kk-KZ" w:eastAsia="ru-RU"/>
              </w:rPr>
            </w:pPr>
            <w:r>
              <w:rPr>
                <w:rFonts w:ascii="Times New Roman" w:eastAsia="Times New Roman" w:hAnsi="Times New Roman"/>
                <w:sz w:val="20"/>
                <w:szCs w:val="20"/>
              </w:rPr>
              <w:t>2</w:t>
            </w:r>
          </w:p>
        </w:tc>
        <w:tc>
          <w:tcPr>
            <w:tcW w:w="1134" w:type="dxa"/>
            <w:tcBorders>
              <w:left w:val="single" w:sz="4" w:space="0" w:color="auto"/>
              <w:right w:val="single" w:sz="4" w:space="0" w:color="auto"/>
            </w:tcBorders>
            <w:hideMark/>
          </w:tcPr>
          <w:p w:rsidR="00434748" w:rsidRDefault="00C03057" w:rsidP="00CA4B93">
            <w:pPr>
              <w:rPr>
                <w:rFonts w:ascii="Times New Roman" w:hAnsi="Times New Roman"/>
              </w:rPr>
            </w:pPr>
            <w:r>
              <w:rPr>
                <w:rFonts w:ascii="Times New Roman" w:eastAsia="Times New Roman" w:hAnsi="Times New Roman"/>
                <w:sz w:val="20"/>
                <w:szCs w:val="20"/>
                <w:lang w:eastAsia="ru-RU"/>
              </w:rPr>
              <w:t>23400</w:t>
            </w:r>
          </w:p>
        </w:tc>
        <w:tc>
          <w:tcPr>
            <w:tcW w:w="1418" w:type="dxa"/>
            <w:tcBorders>
              <w:left w:val="single" w:sz="4" w:space="0" w:color="auto"/>
            </w:tcBorders>
            <w:hideMark/>
          </w:tcPr>
          <w:p w:rsidR="00434748" w:rsidRDefault="00C03057" w:rsidP="00CA4B93">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46800</w:t>
            </w:r>
          </w:p>
        </w:tc>
        <w:tc>
          <w:tcPr>
            <w:tcW w:w="2126" w:type="dxa"/>
            <w:tcBorders>
              <w:left w:val="single" w:sz="4" w:space="0" w:color="auto"/>
            </w:tcBorders>
          </w:tcPr>
          <w:p w:rsidR="00434748" w:rsidRPr="00BE3F83" w:rsidRDefault="00434748" w:rsidP="00CA4B93">
            <w:pPr>
              <w:rPr>
                <w:rFonts w:ascii="Times New Roman" w:hAnsi="Times New Roman"/>
                <w:lang w:val="kk-KZ"/>
              </w:rPr>
            </w:pPr>
            <w:r w:rsidRPr="00BE3F83">
              <w:rPr>
                <w:rFonts w:ascii="Times New Roman" w:eastAsia="Times New Roman" w:hAnsi="Times New Roman"/>
                <w:lang w:val="kk-KZ" w:eastAsia="ru-RU"/>
              </w:rPr>
              <w:t xml:space="preserve">СҚО, Петропавл қ., Тауфик Мұхамедрахимов атындағы к-сі, 27 (дәріхана қоймасы)СКО, г. Петропавловск, ул. </w:t>
            </w:r>
            <w:r w:rsidRPr="00BE3F83">
              <w:rPr>
                <w:rFonts w:ascii="Times New Roman" w:eastAsia="Times New Roman" w:hAnsi="Times New Roman"/>
                <w:lang w:eastAsia="ru-RU"/>
              </w:rPr>
              <w:t>Имени Тауфика МухамедРахимова  27 (склад  аптека)</w:t>
            </w:r>
          </w:p>
        </w:tc>
        <w:tc>
          <w:tcPr>
            <w:tcW w:w="2268" w:type="dxa"/>
            <w:tcBorders>
              <w:left w:val="single" w:sz="4" w:space="0" w:color="auto"/>
            </w:tcBorders>
          </w:tcPr>
          <w:p w:rsidR="00434748" w:rsidRPr="00BE3F83" w:rsidRDefault="00434748" w:rsidP="00CA4B93">
            <w:pPr>
              <w:rPr>
                <w:rFonts w:ascii="Times New Roman" w:hAnsi="Times New Roman"/>
                <w:lang w:val="kk-KZ"/>
              </w:rPr>
            </w:pPr>
            <w:r w:rsidRPr="00BE3F83">
              <w:rPr>
                <w:rFonts w:ascii="Times New Roman" w:eastAsia="Times New Roman" w:hAnsi="Times New Roman"/>
                <w:color w:val="000000"/>
                <w:lang w:eastAsia="ru-RU"/>
              </w:rPr>
              <w:t>Тапсырыс берушінің өтінімі бойынша шартқа қол қойылғаннан кейін жеткізу Поставка  после подписания договора,по заявке Заказчика</w:t>
            </w:r>
          </w:p>
        </w:tc>
      </w:tr>
      <w:tr w:rsidR="00D915EA"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D915EA" w:rsidRDefault="00D915EA" w:rsidP="002C1F93">
            <w:pPr>
              <w:spacing w:line="276" w:lineRule="auto"/>
              <w:rPr>
                <w:rFonts w:ascii="Times New Roman" w:hAnsi="Times New Roman" w:cs="Times New Roman"/>
              </w:rPr>
            </w:pPr>
            <w:r>
              <w:rPr>
                <w:rFonts w:ascii="Times New Roman" w:hAnsi="Times New Roman" w:cs="Times New Roman"/>
              </w:rPr>
              <w:t>4</w:t>
            </w:r>
          </w:p>
        </w:tc>
        <w:tc>
          <w:tcPr>
            <w:tcW w:w="2551" w:type="dxa"/>
            <w:tcBorders>
              <w:top w:val="single" w:sz="4" w:space="0" w:color="auto"/>
              <w:left w:val="single" w:sz="4" w:space="0" w:color="auto"/>
              <w:bottom w:val="single" w:sz="4" w:space="0" w:color="auto"/>
              <w:right w:val="single" w:sz="4" w:space="0" w:color="auto"/>
            </w:tcBorders>
            <w:hideMark/>
          </w:tcPr>
          <w:p w:rsidR="00D915EA" w:rsidRDefault="00C03057" w:rsidP="00434748">
            <w:pPr>
              <w:outlineLvl w:val="4"/>
              <w:rPr>
                <w:rFonts w:ascii="Times New Roman" w:hAnsi="Times New Roman"/>
                <w:color w:val="000000"/>
                <w:sz w:val="20"/>
                <w:szCs w:val="20"/>
              </w:rPr>
            </w:pPr>
            <w:r>
              <w:rPr>
                <w:rFonts w:ascii="Times New Roman" w:hAnsi="Times New Roman"/>
                <w:color w:val="000000"/>
                <w:sz w:val="20"/>
                <w:szCs w:val="20"/>
              </w:rPr>
              <w:t>Эндопротез –сетка полипропиленовый для восстановительной хирургии</w:t>
            </w:r>
          </w:p>
        </w:tc>
        <w:tc>
          <w:tcPr>
            <w:tcW w:w="3119" w:type="dxa"/>
            <w:tcBorders>
              <w:top w:val="single" w:sz="4" w:space="0" w:color="auto"/>
              <w:left w:val="single" w:sz="4" w:space="0" w:color="auto"/>
              <w:bottom w:val="single" w:sz="4" w:space="0" w:color="auto"/>
              <w:right w:val="single" w:sz="4" w:space="0" w:color="auto"/>
            </w:tcBorders>
          </w:tcPr>
          <w:p w:rsidR="00C03057" w:rsidRDefault="00C03057" w:rsidP="00C03057">
            <w:pP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30х30 Эндопротез-сетка изготовлены из биологически инертной нерассасывающейся полипропиленовой мононити. Основовязаная структура эндопротезов-сеток обеспечивает нераспускаемость краев при разрезании, а специальное переплетение- стабильность размеров и ограниченную растяжимость во всех направлениях. </w:t>
            </w:r>
            <w:r w:rsidRPr="00B91B25">
              <w:rPr>
                <w:rFonts w:ascii="Times New Roman" w:eastAsia="Times New Roman" w:hAnsi="Times New Roman"/>
                <w:b/>
                <w:sz w:val="20"/>
                <w:szCs w:val="20"/>
                <w:lang w:eastAsia="ru-RU"/>
              </w:rPr>
              <w:t>Состав:</w:t>
            </w:r>
            <w:r>
              <w:rPr>
                <w:rFonts w:ascii="Times New Roman" w:eastAsia="Times New Roman" w:hAnsi="Times New Roman"/>
                <w:sz w:val="20"/>
                <w:szCs w:val="20"/>
                <w:lang w:eastAsia="ru-RU"/>
              </w:rPr>
              <w:t xml:space="preserve"> полипропиленовые мононити диаметром </w:t>
            </w:r>
          </w:p>
          <w:p w:rsidR="00D915EA" w:rsidRDefault="00C03057" w:rsidP="00C03057">
            <w:pPr>
              <w:outlineLvl w:val="4"/>
              <w:rPr>
                <w:rFonts w:ascii="Times New Roman" w:eastAsia="Times New Roman" w:hAnsi="Times New Roman"/>
                <w:sz w:val="20"/>
                <w:szCs w:val="20"/>
                <w:lang w:eastAsia="ru-RU"/>
              </w:rPr>
            </w:pPr>
            <w:r>
              <w:rPr>
                <w:rFonts w:ascii="Times New Roman" w:eastAsia="Times New Roman" w:hAnsi="Times New Roman"/>
                <w:sz w:val="20"/>
                <w:szCs w:val="20"/>
                <w:lang w:eastAsia="ru-RU"/>
              </w:rPr>
              <w:t>0,09мм</w:t>
            </w:r>
          </w:p>
        </w:tc>
        <w:tc>
          <w:tcPr>
            <w:tcW w:w="1417" w:type="dxa"/>
            <w:tcBorders>
              <w:top w:val="single" w:sz="4" w:space="0" w:color="auto"/>
              <w:left w:val="single" w:sz="4" w:space="0" w:color="auto"/>
              <w:bottom w:val="single" w:sz="4" w:space="0" w:color="auto"/>
              <w:right w:val="single" w:sz="4" w:space="0" w:color="auto"/>
            </w:tcBorders>
          </w:tcPr>
          <w:p w:rsidR="00D915EA" w:rsidRDefault="00C03057" w:rsidP="00CA4B93">
            <w:pPr>
              <w:rPr>
                <w:rFonts w:ascii="Times New Roman" w:eastAsia="Times New Roman" w:hAnsi="Times New Roman"/>
                <w:sz w:val="20"/>
                <w:szCs w:val="20"/>
              </w:rPr>
            </w:pPr>
            <w:r>
              <w:rPr>
                <w:rFonts w:ascii="Times New Roman" w:eastAsia="Times New Roman" w:hAnsi="Times New Roman"/>
                <w:sz w:val="20"/>
                <w:szCs w:val="20"/>
              </w:rPr>
              <w:t>2</w:t>
            </w:r>
          </w:p>
        </w:tc>
        <w:tc>
          <w:tcPr>
            <w:tcW w:w="1134" w:type="dxa"/>
            <w:tcBorders>
              <w:left w:val="single" w:sz="4" w:space="0" w:color="auto"/>
              <w:right w:val="single" w:sz="4" w:space="0" w:color="auto"/>
            </w:tcBorders>
            <w:hideMark/>
          </w:tcPr>
          <w:p w:rsidR="00D915EA" w:rsidRDefault="00C03057" w:rsidP="00CA4B93">
            <w:pPr>
              <w:rPr>
                <w:rFonts w:ascii="Times New Roman" w:eastAsia="Times New Roman" w:hAnsi="Times New Roman"/>
                <w:sz w:val="20"/>
                <w:szCs w:val="20"/>
                <w:lang w:eastAsia="ru-RU"/>
              </w:rPr>
            </w:pPr>
            <w:r>
              <w:rPr>
                <w:rFonts w:ascii="Times New Roman" w:eastAsia="Times New Roman" w:hAnsi="Times New Roman"/>
                <w:sz w:val="20"/>
                <w:szCs w:val="20"/>
                <w:lang w:eastAsia="ru-RU"/>
              </w:rPr>
              <w:t>55000</w:t>
            </w:r>
          </w:p>
        </w:tc>
        <w:tc>
          <w:tcPr>
            <w:tcW w:w="1418" w:type="dxa"/>
            <w:tcBorders>
              <w:left w:val="single" w:sz="4" w:space="0" w:color="auto"/>
            </w:tcBorders>
            <w:hideMark/>
          </w:tcPr>
          <w:p w:rsidR="00D915EA" w:rsidRDefault="00C03057" w:rsidP="00CA4B93">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110000</w:t>
            </w:r>
          </w:p>
        </w:tc>
        <w:tc>
          <w:tcPr>
            <w:tcW w:w="2126" w:type="dxa"/>
            <w:tcBorders>
              <w:left w:val="single" w:sz="4" w:space="0" w:color="auto"/>
            </w:tcBorders>
          </w:tcPr>
          <w:p w:rsidR="00D915EA" w:rsidRPr="00BE3F83" w:rsidRDefault="00D915EA" w:rsidP="00CA4B93">
            <w:pPr>
              <w:rPr>
                <w:rFonts w:ascii="Times New Roman" w:eastAsia="Times New Roman" w:hAnsi="Times New Roman"/>
                <w:lang w:val="kk-KZ" w:eastAsia="ru-RU"/>
              </w:rPr>
            </w:pPr>
            <w:r w:rsidRPr="00BE3F83">
              <w:rPr>
                <w:rFonts w:ascii="Times New Roman" w:eastAsia="Times New Roman" w:hAnsi="Times New Roman"/>
                <w:lang w:val="kk-KZ" w:eastAsia="ru-RU"/>
              </w:rPr>
              <w:t xml:space="preserve">СҚО, Петропавл қ., Тауфик Мұхамедрахимов атындағы к-сі, 27 (дәріхана қоймасы)СКО, г. Петропавловск, ул. </w:t>
            </w:r>
            <w:r w:rsidRPr="00BE3F83">
              <w:rPr>
                <w:rFonts w:ascii="Times New Roman" w:eastAsia="Times New Roman" w:hAnsi="Times New Roman"/>
                <w:lang w:eastAsia="ru-RU"/>
              </w:rPr>
              <w:t>Имени Тауфика МухамедРахимова  27 (склад  аптека)</w:t>
            </w:r>
          </w:p>
        </w:tc>
        <w:tc>
          <w:tcPr>
            <w:tcW w:w="2268" w:type="dxa"/>
            <w:tcBorders>
              <w:left w:val="single" w:sz="4" w:space="0" w:color="auto"/>
            </w:tcBorders>
          </w:tcPr>
          <w:p w:rsidR="00D915EA" w:rsidRPr="00BE3F83" w:rsidRDefault="00D915EA" w:rsidP="00CA4B93">
            <w:pPr>
              <w:rPr>
                <w:rFonts w:ascii="Times New Roman" w:eastAsia="Times New Roman" w:hAnsi="Times New Roman"/>
                <w:color w:val="000000"/>
                <w:lang w:eastAsia="ru-RU"/>
              </w:rPr>
            </w:pPr>
            <w:r w:rsidRPr="00BE3F83">
              <w:rPr>
                <w:rFonts w:ascii="Times New Roman" w:eastAsia="Times New Roman" w:hAnsi="Times New Roman"/>
                <w:color w:val="000000"/>
                <w:lang w:eastAsia="ru-RU"/>
              </w:rPr>
              <w:t>Тапсырыс берушінің өтінімі бойынша шартқа қол қойылғаннан кейін жеткізу Поставка  после подписания договора,по заявке Заказчика</w:t>
            </w:r>
          </w:p>
        </w:tc>
      </w:tr>
    </w:tbl>
    <w:p w:rsidR="006541A7" w:rsidRPr="00BD5ED4" w:rsidRDefault="006541A7" w:rsidP="006541A7">
      <w:pPr>
        <w:outlineLvl w:val="4"/>
        <w:rPr>
          <w:rFonts w:ascii="Times New Roman" w:hAnsi="Times New Roman" w:cs="Times New Roman"/>
          <w:shd w:val="clear" w:color="auto" w:fill="FFFFFF"/>
        </w:rPr>
      </w:pPr>
    </w:p>
    <w:p w:rsidR="007E2BA3" w:rsidRPr="00BD5ED4" w:rsidRDefault="006541A7" w:rsidP="00434748">
      <w:pPr>
        <w:rPr>
          <w:rFonts w:ascii="Times New Roman" w:eastAsia="Times New Roman" w:hAnsi="Times New Roman" w:cs="Times New Roman"/>
          <w:lang w:eastAsia="ru-RU"/>
        </w:rPr>
      </w:pPr>
      <w:r w:rsidRPr="00BD5ED4">
        <w:rPr>
          <w:rFonts w:ascii="Times New Roman" w:hAnsi="Times New Roman" w:cs="Times New Roman"/>
          <w:shd w:val="clear" w:color="auto" w:fill="FFFFFF"/>
        </w:rPr>
        <w:t>1.</w:t>
      </w:r>
      <w:r w:rsidR="00337EE1" w:rsidRPr="00BD5ED4">
        <w:rPr>
          <w:rFonts w:ascii="Times New Roman" w:hAnsi="Times New Roman" w:cs="Times New Roman"/>
        </w:rPr>
        <w:t xml:space="preserve"> </w:t>
      </w:r>
      <w:r w:rsidR="00C03057">
        <w:rPr>
          <w:rFonts w:ascii="Times New Roman" w:eastAsia="Times New Roman" w:hAnsi="Times New Roman"/>
          <w:sz w:val="20"/>
          <w:szCs w:val="20"/>
          <w:lang w:eastAsia="ru-RU"/>
        </w:rPr>
        <w:t>Эндопротез сетчатый полипропилен-поливинилиденфторидный для хирургического лечения недержания мочи у женщин УроСлинг с петлями размерами (мм):(11+-2)х(300+-10),(11+-2)х(500+-10)</w:t>
      </w:r>
    </w:p>
    <w:tbl>
      <w:tblPr>
        <w:tblStyle w:val="a5"/>
        <w:tblW w:w="14850" w:type="dxa"/>
        <w:tblLook w:val="04A0"/>
      </w:tblPr>
      <w:tblGrid>
        <w:gridCol w:w="540"/>
        <w:gridCol w:w="3963"/>
        <w:gridCol w:w="3118"/>
        <w:gridCol w:w="4536"/>
        <w:gridCol w:w="2693"/>
      </w:tblGrid>
      <w:tr w:rsidR="000E3642"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AC78CC">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0E3642">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0E3642" w:rsidRPr="00BD5ED4" w:rsidRDefault="000E3642" w:rsidP="000E3642">
            <w:pPr>
              <w:rPr>
                <w:rFonts w:ascii="Times New Roman" w:hAnsi="Times New Roman" w:cs="Times New Roman"/>
              </w:rPr>
            </w:pPr>
            <w:r w:rsidRPr="00BD5ED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0E3642" w:rsidRPr="00BD5ED4" w:rsidRDefault="000E3642" w:rsidP="000E3642">
            <w:pPr>
              <w:rPr>
                <w:rFonts w:ascii="Times New Roman" w:hAnsi="Times New Roman" w:cs="Times New Roman"/>
              </w:rPr>
            </w:pPr>
            <w:r w:rsidRPr="00BD5ED4">
              <w:rPr>
                <w:rFonts w:ascii="Times New Roman" w:hAnsi="Times New Roman" w:cs="Times New Roman"/>
              </w:rPr>
              <w:t>( те</w:t>
            </w:r>
            <w:r w:rsidRPr="00BD5ED4">
              <w:rPr>
                <w:rFonts w:ascii="Times New Roman" w:hAnsi="Times New Roman" w:cs="Times New Roman"/>
                <w:lang w:val="kk-KZ"/>
              </w:rPr>
              <w:t>ң</w:t>
            </w:r>
            <w:r w:rsidRPr="00BD5ED4">
              <w:rPr>
                <w:rFonts w:ascii="Times New Roman" w:hAnsi="Times New Roman" w:cs="Times New Roman"/>
              </w:rPr>
              <w:t xml:space="preserve">ге)                                                                       </w:t>
            </w:r>
            <w:r w:rsidRPr="00BD5ED4">
              <w:rPr>
                <w:rFonts w:ascii="Times New Roman" w:hAnsi="Times New Roman" w:cs="Times New Roman"/>
                <w:lang w:val="en-US"/>
              </w:rPr>
              <w:t>C</w:t>
            </w:r>
            <w:r w:rsidRPr="00BD5ED4">
              <w:rPr>
                <w:rFonts w:ascii="Times New Roman" w:hAnsi="Times New Roman" w:cs="Times New Roman"/>
              </w:rPr>
              <w:t>умма ценового предложения представленного до даты и времени вскрытия</w:t>
            </w:r>
          </w:p>
          <w:p w:rsidR="000E3642" w:rsidRPr="00BD5ED4" w:rsidRDefault="000E3642" w:rsidP="000E3642">
            <w:pPr>
              <w:rPr>
                <w:rFonts w:ascii="Times New Roman" w:hAnsi="Times New Roman" w:cs="Times New Roman"/>
              </w:rPr>
            </w:pPr>
            <w:r w:rsidRPr="00BD5ED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BE3F83"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B75E4">
            <w:pPr>
              <w:rPr>
                <w:rFonts w:ascii="Times New Roman" w:hAnsi="Times New Roman" w:cs="Times New Roman"/>
                <w:lang w:val="kk-KZ"/>
              </w:rPr>
            </w:pPr>
          </w:p>
        </w:tc>
      </w:tr>
      <w:tr w:rsidR="00A516B6" w:rsidRPr="00BD5ED4" w:rsidTr="007F66E7">
        <w:trPr>
          <w:trHeight w:val="253"/>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BD5ED4" w:rsidRDefault="00A516B6" w:rsidP="00AC78CC">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AB65B9" w:rsidRDefault="00D915EA" w:rsidP="00CB75E4">
            <w:pPr>
              <w:rPr>
                <w:rFonts w:ascii="Times New Roman" w:hAnsi="Times New Roman" w:cs="Times New Roman"/>
              </w:rPr>
            </w:pPr>
            <w:r>
              <w:rPr>
                <w:rFonts w:ascii="Times New Roman" w:hAnsi="Times New Roman" w:cs="Times New Roman"/>
              </w:rPr>
              <w:t xml:space="preserve">ТОО </w:t>
            </w:r>
            <w:r w:rsidR="00C03057">
              <w:rPr>
                <w:rFonts w:ascii="Times New Roman" w:hAnsi="Times New Roman" w:cs="Times New Roman"/>
              </w:rPr>
              <w:t>Братья Азизляр ИКО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580E84" w:rsidRDefault="00C03057" w:rsidP="009E4460">
            <w:pPr>
              <w:rPr>
                <w:rFonts w:ascii="Times New Roman" w:eastAsia="Times New Roman" w:hAnsi="Times New Roman"/>
                <w:lang w:eastAsia="ru-RU"/>
              </w:rPr>
            </w:pPr>
            <w:r>
              <w:rPr>
                <w:rFonts w:ascii="Times New Roman" w:eastAsia="Times New Roman" w:hAnsi="Times New Roman"/>
                <w:lang w:eastAsia="ru-RU"/>
              </w:rPr>
              <w:t>184700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580E84" w:rsidRDefault="00C03057" w:rsidP="009E4460">
            <w:pPr>
              <w:rPr>
                <w:rFonts w:ascii="Times New Roman" w:eastAsia="Times New Roman" w:hAnsi="Times New Roman"/>
                <w:lang w:val="kk-KZ" w:eastAsia="ru-RU"/>
              </w:rPr>
            </w:pPr>
            <w:r>
              <w:rPr>
                <w:rFonts w:ascii="Times New Roman" w:eastAsia="Times New Roman" w:hAnsi="Times New Roman"/>
                <w:lang w:val="kk-KZ" w:eastAsia="ru-RU"/>
              </w:rPr>
              <w:t>369400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BD5ED4" w:rsidRDefault="00C03057" w:rsidP="00CB75E4">
            <w:pPr>
              <w:rPr>
                <w:rFonts w:ascii="Times New Roman" w:hAnsi="Times New Roman" w:cs="Times New Roman"/>
                <w:lang w:val="kk-KZ"/>
              </w:rPr>
            </w:pPr>
            <w:r>
              <w:rPr>
                <w:rFonts w:ascii="Times New Roman" w:hAnsi="Times New Roman" w:cs="Times New Roman"/>
                <w:lang w:val="kk-KZ"/>
              </w:rPr>
              <w:t>02.07.22 09:00</w:t>
            </w:r>
          </w:p>
        </w:tc>
      </w:tr>
      <w:tr w:rsidR="001630DF"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9E4460">
            <w:pPr>
              <w:rPr>
                <w:rFonts w:ascii="Times New Roman" w:eastAsia="Times New Roman" w:hAnsi="Times New Roman"/>
                <w:lang w:eastAsia="ru-RU"/>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9E4460">
            <w:pPr>
              <w:rPr>
                <w:rFonts w:ascii="Times New Roman" w:eastAsia="Times New Roman" w:hAnsi="Times New Roman"/>
                <w:lang w:val="kk-KZ" w:eastAsia="ru-RU"/>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CB75E4">
            <w:pPr>
              <w:rPr>
                <w:rFonts w:ascii="Times New Roman" w:hAnsi="Times New Roman" w:cs="Times New Roman"/>
                <w:lang w:val="kk-KZ"/>
              </w:rPr>
            </w:pPr>
          </w:p>
        </w:tc>
      </w:tr>
    </w:tbl>
    <w:p w:rsidR="00037976" w:rsidRPr="00BD5ED4" w:rsidRDefault="00037976" w:rsidP="00BD5ED4">
      <w:pPr>
        <w:outlineLvl w:val="4"/>
        <w:rPr>
          <w:rFonts w:ascii="Times New Roman" w:eastAsia="Consolas" w:hAnsi="Times New Roman" w:cs="Times New Roman"/>
          <w:lang w:val="kk-KZ"/>
        </w:rPr>
      </w:pPr>
    </w:p>
    <w:p w:rsidR="00C03057" w:rsidRDefault="00C03057" w:rsidP="00434748">
      <w:pPr>
        <w:rPr>
          <w:rFonts w:ascii="Times New Roman" w:hAnsi="Times New Roman" w:cs="Times New Roman"/>
          <w:lang w:val="kk-KZ"/>
        </w:rPr>
      </w:pPr>
    </w:p>
    <w:p w:rsidR="00C03057" w:rsidRDefault="00C03057" w:rsidP="00434748">
      <w:pPr>
        <w:rPr>
          <w:rFonts w:ascii="Times New Roman" w:hAnsi="Times New Roman" w:cs="Times New Roman"/>
          <w:lang w:val="kk-KZ"/>
        </w:rPr>
      </w:pPr>
    </w:p>
    <w:p w:rsidR="00BE3F83" w:rsidRPr="00BD5ED4" w:rsidRDefault="00037976" w:rsidP="00434748">
      <w:pPr>
        <w:rPr>
          <w:rFonts w:ascii="Times New Roman" w:eastAsia="Times New Roman" w:hAnsi="Times New Roman" w:cs="Times New Roman"/>
          <w:lang w:eastAsia="ru-RU"/>
        </w:rPr>
      </w:pPr>
      <w:r w:rsidRPr="00BD5ED4">
        <w:rPr>
          <w:rFonts w:ascii="Times New Roman" w:hAnsi="Times New Roman" w:cs="Times New Roman"/>
          <w:lang w:val="kk-KZ"/>
        </w:rPr>
        <w:lastRenderedPageBreak/>
        <w:t xml:space="preserve"> </w:t>
      </w:r>
      <w:r w:rsidR="00434748">
        <w:rPr>
          <w:rFonts w:ascii="Times New Roman" w:hAnsi="Times New Roman" w:cs="Times New Roman"/>
          <w:shd w:val="clear" w:color="auto" w:fill="FFFFFF"/>
        </w:rPr>
        <w:t xml:space="preserve">2. </w:t>
      </w:r>
      <w:r w:rsidR="00C03057">
        <w:rPr>
          <w:rFonts w:ascii="Times New Roman" w:hAnsi="Times New Roman"/>
          <w:color w:val="000000"/>
          <w:sz w:val="20"/>
          <w:szCs w:val="20"/>
        </w:rPr>
        <w:t>Правый,левый) Жесткий цельнометаллический многоразовый универсальный проводник –игла для установки сетчатых эндопротезов Урослинг</w:t>
      </w:r>
    </w:p>
    <w:tbl>
      <w:tblPr>
        <w:tblStyle w:val="a5"/>
        <w:tblW w:w="14850" w:type="dxa"/>
        <w:tblLook w:val="04A0"/>
      </w:tblPr>
      <w:tblGrid>
        <w:gridCol w:w="540"/>
        <w:gridCol w:w="3963"/>
        <w:gridCol w:w="3118"/>
        <w:gridCol w:w="4536"/>
        <w:gridCol w:w="2693"/>
      </w:tblGrid>
      <w:tr w:rsidR="00BE3F83"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BE3F83" w:rsidRPr="00BD5ED4" w:rsidRDefault="00BE3F83" w:rsidP="00CA4B93">
            <w:pPr>
              <w:rPr>
                <w:rFonts w:ascii="Times New Roman" w:hAnsi="Times New Roman" w:cs="Times New Roman"/>
              </w:rPr>
            </w:pPr>
            <w:r w:rsidRPr="00BD5ED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BE3F83" w:rsidRPr="00BD5ED4" w:rsidRDefault="00BE3F83" w:rsidP="00CA4B93">
            <w:pPr>
              <w:rPr>
                <w:rFonts w:ascii="Times New Roman" w:hAnsi="Times New Roman" w:cs="Times New Roman"/>
              </w:rPr>
            </w:pPr>
            <w:r w:rsidRPr="00BD5ED4">
              <w:rPr>
                <w:rFonts w:ascii="Times New Roman" w:hAnsi="Times New Roman" w:cs="Times New Roman"/>
              </w:rPr>
              <w:t>( те</w:t>
            </w:r>
            <w:r w:rsidRPr="00BD5ED4">
              <w:rPr>
                <w:rFonts w:ascii="Times New Roman" w:hAnsi="Times New Roman" w:cs="Times New Roman"/>
                <w:lang w:val="kk-KZ"/>
              </w:rPr>
              <w:t>ң</w:t>
            </w:r>
            <w:r w:rsidRPr="00BD5ED4">
              <w:rPr>
                <w:rFonts w:ascii="Times New Roman" w:hAnsi="Times New Roman" w:cs="Times New Roman"/>
              </w:rPr>
              <w:t xml:space="preserve">ге)                                                                       </w:t>
            </w:r>
            <w:r w:rsidRPr="00BD5ED4">
              <w:rPr>
                <w:rFonts w:ascii="Times New Roman" w:hAnsi="Times New Roman" w:cs="Times New Roman"/>
                <w:lang w:val="en-US"/>
              </w:rPr>
              <w:t>C</w:t>
            </w:r>
            <w:r w:rsidRPr="00BD5ED4">
              <w:rPr>
                <w:rFonts w:ascii="Times New Roman" w:hAnsi="Times New Roman" w:cs="Times New Roman"/>
              </w:rPr>
              <w:t>умма ценового предложения представленного до даты и времени вскрытия</w:t>
            </w:r>
          </w:p>
          <w:p w:rsidR="00BE3F83" w:rsidRPr="00BD5ED4" w:rsidRDefault="00BE3F83" w:rsidP="00CA4B93">
            <w:pPr>
              <w:rPr>
                <w:rFonts w:ascii="Times New Roman" w:hAnsi="Times New Roman" w:cs="Times New Roman"/>
              </w:rPr>
            </w:pPr>
            <w:r w:rsidRPr="00BD5ED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434748"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lang w:val="kk-KZ"/>
              </w:rPr>
            </w:pPr>
          </w:p>
        </w:tc>
      </w:tr>
      <w:tr w:rsidR="00434748"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lang w:val="kk-KZ"/>
              </w:rPr>
            </w:pPr>
          </w:p>
        </w:tc>
      </w:tr>
      <w:tr w:rsidR="00BE3F83"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lang w:val="kk-KZ"/>
              </w:rPr>
            </w:pPr>
          </w:p>
        </w:tc>
      </w:tr>
      <w:tr w:rsidR="00BE3F83" w:rsidRPr="00BD5ED4" w:rsidTr="001630DF">
        <w:trPr>
          <w:trHeight w:val="22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1630DF" w:rsidRDefault="00C03057" w:rsidP="00CA4B93">
            <w:pPr>
              <w:rPr>
                <w:rFonts w:ascii="Times New Roman" w:hAnsi="Times New Roman" w:cs="Times New Roman"/>
              </w:rPr>
            </w:pPr>
            <w:r>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E3F83" w:rsidRDefault="00BE3F83" w:rsidP="00CA4B93">
            <w:pPr>
              <w:rPr>
                <w:rFonts w:ascii="Times New Roman" w:hAnsi="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E3F83" w:rsidRDefault="00BE3F83" w:rsidP="00CA4B93">
            <w:pPr>
              <w:rPr>
                <w:rFonts w:ascii="Times New Roman" w:hAnsi="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lang w:val="kk-KZ"/>
              </w:rPr>
            </w:pPr>
          </w:p>
        </w:tc>
      </w:tr>
      <w:tr w:rsidR="00C979D3"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79D3" w:rsidRDefault="00C979D3" w:rsidP="00CA4B9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79D3" w:rsidRDefault="00C979D3" w:rsidP="00CA4B9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79D3" w:rsidRPr="00BE3F83" w:rsidRDefault="00C979D3" w:rsidP="00CA4B93">
            <w:pPr>
              <w:rPr>
                <w:rFonts w:ascii="Times New Roman" w:hAnsi="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79D3" w:rsidRPr="00BE3F83" w:rsidRDefault="00C979D3" w:rsidP="00CA4B93">
            <w:pPr>
              <w:rPr>
                <w:rFonts w:ascii="Times New Roman" w:hAnsi="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79D3" w:rsidRDefault="00C979D3" w:rsidP="00CA4B93">
            <w:pPr>
              <w:rPr>
                <w:rFonts w:ascii="Times New Roman" w:hAnsi="Times New Roman" w:cs="Times New Roman"/>
                <w:lang w:val="kk-KZ"/>
              </w:rPr>
            </w:pPr>
          </w:p>
        </w:tc>
      </w:tr>
    </w:tbl>
    <w:p w:rsidR="00BE3F83" w:rsidRDefault="00BE3F83" w:rsidP="00BD5ED4">
      <w:pPr>
        <w:rPr>
          <w:rFonts w:ascii="Times New Roman" w:hAnsi="Times New Roman" w:cs="Times New Roman"/>
          <w:lang w:val="kk-KZ"/>
        </w:rPr>
      </w:pPr>
    </w:p>
    <w:p w:rsidR="00315CCC" w:rsidRDefault="00315CCC" w:rsidP="00BD5ED4">
      <w:pPr>
        <w:rPr>
          <w:rFonts w:ascii="Times New Roman" w:hAnsi="Times New Roman" w:cs="Times New Roman"/>
          <w:lang w:val="kk-KZ"/>
        </w:rPr>
      </w:pPr>
    </w:p>
    <w:p w:rsidR="00434748" w:rsidRDefault="00434748" w:rsidP="00BD5ED4">
      <w:pPr>
        <w:rPr>
          <w:rFonts w:ascii="Times New Roman" w:hAnsi="Times New Roman" w:cs="Times New Roman"/>
          <w:lang w:val="kk-KZ"/>
        </w:rPr>
      </w:pPr>
      <w:r>
        <w:rPr>
          <w:rFonts w:ascii="Times New Roman" w:hAnsi="Times New Roman" w:cs="Times New Roman"/>
          <w:lang w:val="kk-KZ"/>
        </w:rPr>
        <w:t xml:space="preserve">3. </w:t>
      </w:r>
      <w:r w:rsidR="00C03057">
        <w:rPr>
          <w:rFonts w:ascii="Times New Roman" w:hAnsi="Times New Roman"/>
          <w:color w:val="000000"/>
          <w:sz w:val="20"/>
          <w:szCs w:val="20"/>
        </w:rPr>
        <w:t>Эндопротез-сетка полипропиленовый для восстановительной хирургии</w:t>
      </w:r>
    </w:p>
    <w:tbl>
      <w:tblPr>
        <w:tblStyle w:val="a5"/>
        <w:tblW w:w="14879" w:type="dxa"/>
        <w:tblLook w:val="04A0"/>
      </w:tblPr>
      <w:tblGrid>
        <w:gridCol w:w="541"/>
        <w:gridCol w:w="3971"/>
        <w:gridCol w:w="3124"/>
        <w:gridCol w:w="4545"/>
        <w:gridCol w:w="2698"/>
      </w:tblGrid>
      <w:tr w:rsidR="00434748" w:rsidTr="007F66E7">
        <w:trPr>
          <w:trHeight w:val="404"/>
        </w:trPr>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Default="001630DF" w:rsidP="00391D38">
            <w:pPr>
              <w:rPr>
                <w:rFonts w:ascii="Times New Roman" w:hAnsi="Times New Roman" w:cs="Times New Roman"/>
              </w:rPr>
            </w:pPr>
            <w:r w:rsidRPr="00BD5ED4">
              <w:rPr>
                <w:rFonts w:ascii="Times New Roman" w:hAnsi="Times New Roman" w:cs="Times New Roman"/>
              </w:rPr>
              <w:t>№ п/п</w:t>
            </w:r>
          </w:p>
        </w:tc>
        <w:tc>
          <w:tcPr>
            <w:tcW w:w="39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Default="001630DF" w:rsidP="00391D38">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D5ED4" w:rsidRDefault="001630DF" w:rsidP="001630DF">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434748" w:rsidRPr="00BE3F83" w:rsidRDefault="00434748" w:rsidP="00391D38">
            <w:pPr>
              <w:rPr>
                <w:rFonts w:ascii="Times New Roman" w:hAnsi="Times New Roman"/>
              </w:rPr>
            </w:pPr>
          </w:p>
        </w:tc>
        <w:tc>
          <w:tcPr>
            <w:tcW w:w="45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D5ED4" w:rsidRDefault="001630DF" w:rsidP="001630DF">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434748" w:rsidRPr="00BE3F83" w:rsidRDefault="00434748" w:rsidP="00391D38">
            <w:pPr>
              <w:rPr>
                <w:rFonts w:ascii="Times New Roman" w:hAnsi="Times New Roman"/>
              </w:rPr>
            </w:pPr>
          </w:p>
        </w:tc>
        <w:tc>
          <w:tcPr>
            <w:tcW w:w="26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Default="001630DF" w:rsidP="00391D38">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p>
        </w:tc>
      </w:tr>
      <w:tr w:rsidR="001630DF" w:rsidTr="007F66E7">
        <w:trPr>
          <w:trHeight w:val="396"/>
        </w:trPr>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391D38">
            <w:pPr>
              <w:rPr>
                <w:rFonts w:ascii="Times New Roman" w:hAnsi="Times New Roman" w:cs="Times New Roman"/>
              </w:rPr>
            </w:pPr>
            <w:r>
              <w:rPr>
                <w:rFonts w:ascii="Times New Roman" w:hAnsi="Times New Roman" w:cs="Times New Roman"/>
              </w:rPr>
              <w:t>1</w:t>
            </w:r>
          </w:p>
        </w:tc>
        <w:tc>
          <w:tcPr>
            <w:tcW w:w="39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C979D3" w:rsidP="00391D38">
            <w:pPr>
              <w:rPr>
                <w:rFonts w:ascii="Times New Roman" w:hAnsi="Times New Roman" w:cs="Times New Roman"/>
              </w:rPr>
            </w:pPr>
            <w:r>
              <w:rPr>
                <w:rFonts w:ascii="Times New Roman" w:hAnsi="Times New Roman" w:cs="Times New Roman"/>
              </w:rPr>
              <w:t xml:space="preserve">ТОО </w:t>
            </w:r>
            <w:r w:rsidR="00C03057">
              <w:rPr>
                <w:rFonts w:ascii="Times New Roman" w:hAnsi="Times New Roman" w:cs="Times New Roman"/>
              </w:rPr>
              <w:t>ОрдаМед Петропавловск</w:t>
            </w:r>
          </w:p>
        </w:t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E3F83" w:rsidRDefault="00C03057" w:rsidP="00391D38">
            <w:pPr>
              <w:rPr>
                <w:rFonts w:ascii="Times New Roman" w:hAnsi="Times New Roman"/>
              </w:rPr>
            </w:pPr>
            <w:r>
              <w:rPr>
                <w:rFonts w:ascii="Times New Roman" w:hAnsi="Times New Roman"/>
              </w:rPr>
              <w:t>20000</w:t>
            </w:r>
          </w:p>
        </w:tc>
        <w:tc>
          <w:tcPr>
            <w:tcW w:w="45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E3F83" w:rsidRDefault="00C03057" w:rsidP="00C979D3">
            <w:pPr>
              <w:rPr>
                <w:rFonts w:ascii="Times New Roman" w:hAnsi="Times New Roman"/>
              </w:rPr>
            </w:pPr>
            <w:r>
              <w:rPr>
                <w:rFonts w:ascii="Times New Roman" w:hAnsi="Times New Roman"/>
              </w:rPr>
              <w:t>40000</w:t>
            </w:r>
          </w:p>
        </w:tc>
        <w:tc>
          <w:tcPr>
            <w:tcW w:w="26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C979D3" w:rsidP="00391D38">
            <w:pPr>
              <w:rPr>
                <w:rFonts w:ascii="Times New Roman" w:hAnsi="Times New Roman" w:cs="Times New Roman"/>
                <w:lang w:val="kk-KZ"/>
              </w:rPr>
            </w:pPr>
            <w:r>
              <w:rPr>
                <w:rFonts w:ascii="Times New Roman" w:hAnsi="Times New Roman" w:cs="Times New Roman"/>
                <w:lang w:val="kk-KZ"/>
              </w:rPr>
              <w:t>0</w:t>
            </w:r>
            <w:r w:rsidR="00C03057">
              <w:rPr>
                <w:rFonts w:ascii="Times New Roman" w:hAnsi="Times New Roman" w:cs="Times New Roman"/>
                <w:lang w:val="kk-KZ"/>
              </w:rPr>
              <w:t>1.07.22 09:00</w:t>
            </w:r>
          </w:p>
        </w:tc>
      </w:tr>
    </w:tbl>
    <w:p w:rsidR="00BE3F83" w:rsidRDefault="00BE3F83" w:rsidP="00BD5ED4">
      <w:pPr>
        <w:rPr>
          <w:rFonts w:ascii="Times New Roman" w:hAnsi="Times New Roman" w:cs="Times New Roman"/>
          <w:lang w:val="kk-KZ"/>
        </w:rPr>
      </w:pPr>
    </w:p>
    <w:p w:rsidR="00D915EA" w:rsidRDefault="00D915EA" w:rsidP="00BD5ED4">
      <w:pPr>
        <w:rPr>
          <w:rFonts w:ascii="Times New Roman" w:hAnsi="Times New Roman"/>
          <w:color w:val="000000"/>
          <w:sz w:val="20"/>
          <w:szCs w:val="20"/>
        </w:rPr>
      </w:pPr>
      <w:r>
        <w:rPr>
          <w:rFonts w:ascii="Times New Roman" w:hAnsi="Times New Roman" w:cs="Times New Roman"/>
          <w:lang w:val="kk-KZ"/>
        </w:rPr>
        <w:t xml:space="preserve">4. </w:t>
      </w:r>
      <w:r w:rsidR="00C03057">
        <w:rPr>
          <w:rFonts w:ascii="Times New Roman" w:hAnsi="Times New Roman"/>
          <w:color w:val="000000"/>
          <w:sz w:val="20"/>
          <w:szCs w:val="20"/>
        </w:rPr>
        <w:t>Эндопротез –сетка полипропиленовый для восстановительной хирургии</w:t>
      </w:r>
    </w:p>
    <w:tbl>
      <w:tblPr>
        <w:tblStyle w:val="a5"/>
        <w:tblW w:w="14879" w:type="dxa"/>
        <w:tblLook w:val="04A0"/>
      </w:tblPr>
      <w:tblGrid>
        <w:gridCol w:w="541"/>
        <w:gridCol w:w="3971"/>
        <w:gridCol w:w="3124"/>
        <w:gridCol w:w="4545"/>
        <w:gridCol w:w="2698"/>
      </w:tblGrid>
      <w:tr w:rsidR="00D915EA" w:rsidTr="002464C5">
        <w:trPr>
          <w:trHeight w:val="404"/>
        </w:trPr>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5EA" w:rsidRDefault="00D915EA" w:rsidP="002464C5">
            <w:pPr>
              <w:rPr>
                <w:rFonts w:ascii="Times New Roman" w:hAnsi="Times New Roman" w:cs="Times New Roman"/>
              </w:rPr>
            </w:pPr>
            <w:r w:rsidRPr="00BD5ED4">
              <w:rPr>
                <w:rFonts w:ascii="Times New Roman" w:hAnsi="Times New Roman" w:cs="Times New Roman"/>
              </w:rPr>
              <w:t>№ п/п</w:t>
            </w:r>
          </w:p>
        </w:tc>
        <w:tc>
          <w:tcPr>
            <w:tcW w:w="39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5EA" w:rsidRDefault="00D915EA" w:rsidP="002464C5">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5EA" w:rsidRPr="00BD5ED4" w:rsidRDefault="00D915EA" w:rsidP="002464C5">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D915EA" w:rsidRPr="00BE3F83" w:rsidRDefault="00D915EA" w:rsidP="002464C5">
            <w:pPr>
              <w:rPr>
                <w:rFonts w:ascii="Times New Roman" w:hAnsi="Times New Roman"/>
              </w:rPr>
            </w:pPr>
          </w:p>
        </w:tc>
        <w:tc>
          <w:tcPr>
            <w:tcW w:w="45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5EA" w:rsidRPr="00BD5ED4" w:rsidRDefault="00D915EA" w:rsidP="002464C5">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D915EA" w:rsidRPr="00BE3F83" w:rsidRDefault="00D915EA" w:rsidP="002464C5">
            <w:pPr>
              <w:rPr>
                <w:rFonts w:ascii="Times New Roman" w:hAnsi="Times New Roman"/>
              </w:rPr>
            </w:pPr>
          </w:p>
        </w:tc>
        <w:tc>
          <w:tcPr>
            <w:tcW w:w="26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5EA" w:rsidRDefault="00D915EA" w:rsidP="002464C5">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p>
        </w:tc>
      </w:tr>
      <w:tr w:rsidR="00D915EA" w:rsidTr="002464C5">
        <w:trPr>
          <w:trHeight w:val="396"/>
        </w:trPr>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5EA" w:rsidRDefault="00D915EA" w:rsidP="002464C5">
            <w:pPr>
              <w:rPr>
                <w:rFonts w:ascii="Times New Roman" w:hAnsi="Times New Roman" w:cs="Times New Roman"/>
              </w:rPr>
            </w:pPr>
            <w:r>
              <w:rPr>
                <w:rFonts w:ascii="Times New Roman" w:hAnsi="Times New Roman" w:cs="Times New Roman"/>
              </w:rPr>
              <w:t>1</w:t>
            </w:r>
          </w:p>
        </w:tc>
        <w:tc>
          <w:tcPr>
            <w:tcW w:w="39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5EA" w:rsidRDefault="00C03057" w:rsidP="002464C5">
            <w:pPr>
              <w:rPr>
                <w:rFonts w:ascii="Times New Roman" w:hAnsi="Times New Roman" w:cs="Times New Roman"/>
              </w:rPr>
            </w:pPr>
            <w:r>
              <w:rPr>
                <w:rFonts w:ascii="Times New Roman" w:hAnsi="Times New Roman" w:cs="Times New Roman"/>
              </w:rPr>
              <w:t>ТОО ОрдаМед Петропавловск</w:t>
            </w:r>
          </w:p>
        </w:t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5EA" w:rsidRPr="00BE3F83" w:rsidRDefault="00C03057" w:rsidP="002464C5">
            <w:pPr>
              <w:rPr>
                <w:rFonts w:ascii="Times New Roman" w:hAnsi="Times New Roman"/>
              </w:rPr>
            </w:pPr>
            <w:r>
              <w:rPr>
                <w:rFonts w:ascii="Times New Roman" w:hAnsi="Times New Roman"/>
              </w:rPr>
              <w:t>31500</w:t>
            </w:r>
          </w:p>
        </w:tc>
        <w:tc>
          <w:tcPr>
            <w:tcW w:w="45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5EA" w:rsidRPr="00BE3F83" w:rsidRDefault="00C03057" w:rsidP="002464C5">
            <w:pPr>
              <w:rPr>
                <w:rFonts w:ascii="Times New Roman" w:hAnsi="Times New Roman"/>
              </w:rPr>
            </w:pPr>
            <w:r>
              <w:rPr>
                <w:rFonts w:ascii="Times New Roman" w:hAnsi="Times New Roman"/>
              </w:rPr>
              <w:t>63000</w:t>
            </w:r>
          </w:p>
        </w:tc>
        <w:tc>
          <w:tcPr>
            <w:tcW w:w="26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5EA" w:rsidRDefault="00C03057" w:rsidP="002464C5">
            <w:pPr>
              <w:rPr>
                <w:rFonts w:ascii="Times New Roman" w:hAnsi="Times New Roman" w:cs="Times New Roman"/>
                <w:lang w:val="kk-KZ"/>
              </w:rPr>
            </w:pPr>
            <w:r>
              <w:rPr>
                <w:rFonts w:ascii="Times New Roman" w:hAnsi="Times New Roman" w:cs="Times New Roman"/>
                <w:lang w:val="kk-KZ"/>
              </w:rPr>
              <w:t>01.07.22 09:00</w:t>
            </w:r>
          </w:p>
        </w:tc>
      </w:tr>
    </w:tbl>
    <w:p w:rsidR="00D915EA" w:rsidRDefault="00D915EA" w:rsidP="00BD5ED4">
      <w:pPr>
        <w:rPr>
          <w:rFonts w:ascii="Times New Roman" w:hAnsi="Times New Roman"/>
          <w:color w:val="000000"/>
          <w:sz w:val="20"/>
          <w:szCs w:val="20"/>
        </w:rPr>
      </w:pPr>
    </w:p>
    <w:p w:rsidR="00D915EA" w:rsidRDefault="00D915EA" w:rsidP="00BD5ED4">
      <w:pPr>
        <w:rPr>
          <w:rFonts w:ascii="Times New Roman" w:hAnsi="Times New Roman" w:cs="Times New Roman"/>
          <w:lang w:val="kk-KZ"/>
        </w:rPr>
      </w:pPr>
    </w:p>
    <w:p w:rsidR="005C3715" w:rsidRPr="0048686A" w:rsidRDefault="00C03057" w:rsidP="00BD5ED4">
      <w:pPr>
        <w:rPr>
          <w:rFonts w:ascii="Times New Roman" w:eastAsia="Consolas" w:hAnsi="Times New Roman" w:cs="Times New Roman"/>
          <w:b/>
        </w:rPr>
      </w:pPr>
      <w:r>
        <w:rPr>
          <w:rFonts w:ascii="Times New Roman" w:hAnsi="Times New Roman" w:cs="Times New Roman"/>
        </w:rPr>
        <w:t>ТОО Братья Азизляр ИКО</w:t>
      </w:r>
      <w:r w:rsidRPr="00BD5ED4">
        <w:rPr>
          <w:rFonts w:ascii="Times New Roman" w:hAnsi="Times New Roman" w:cs="Times New Roman"/>
          <w:bCs/>
          <w:lang w:val="kk-KZ"/>
        </w:rPr>
        <w:t xml:space="preserve"> </w:t>
      </w:r>
      <w:r>
        <w:rPr>
          <w:rFonts w:ascii="Times New Roman" w:hAnsi="Times New Roman" w:cs="Times New Roman"/>
          <w:bCs/>
          <w:lang w:val="kk-KZ"/>
        </w:rPr>
        <w:t xml:space="preserve">, </w:t>
      </w:r>
      <w:r>
        <w:rPr>
          <w:rFonts w:ascii="Times New Roman" w:hAnsi="Times New Roman" w:cs="Times New Roman"/>
        </w:rPr>
        <w:t>ТОО ОрдаМед Петропавловск</w:t>
      </w:r>
      <w:r>
        <w:rPr>
          <w:rFonts w:ascii="Times New Roman" w:hAnsi="Times New Roman" w:cs="Times New Roman"/>
          <w:bCs/>
          <w:lang w:val="kk-KZ"/>
        </w:rPr>
        <w:t xml:space="preserve"> </w:t>
      </w:r>
      <w:r w:rsidR="001308E3" w:rsidRPr="00BD5ED4">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D5ED4">
        <w:rPr>
          <w:rFonts w:ascii="Times New Roman" w:hAnsi="Times New Roman" w:cs="Times New Roman"/>
          <w:bCs/>
          <w:lang w:val="kk-KZ"/>
        </w:rPr>
        <w:t xml:space="preserve">                                                                                                                    </w:t>
      </w:r>
      <w:r w:rsidR="00CB7BB1" w:rsidRPr="00BD5ED4">
        <w:rPr>
          <w:rFonts w:ascii="Times New Roman" w:hAnsi="Times New Roman" w:cs="Times New Roman"/>
          <w:bCs/>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Pr>
          <w:rFonts w:ascii="Times New Roman" w:hAnsi="Times New Roman" w:cs="Times New Roman"/>
        </w:rPr>
        <w:t>ТОО ОрдаМед Петропавловск</w:t>
      </w:r>
      <w:r w:rsidRPr="00BD5ED4">
        <w:rPr>
          <w:rFonts w:ascii="Times New Roman" w:hAnsi="Times New Roman" w:cs="Times New Roman"/>
          <w:lang w:val="kk-KZ"/>
        </w:rPr>
        <w:t xml:space="preserve"> </w:t>
      </w:r>
      <w:r>
        <w:rPr>
          <w:rFonts w:ascii="Times New Roman" w:hAnsi="Times New Roman" w:cs="Times New Roman"/>
          <w:lang w:val="kk-KZ"/>
        </w:rPr>
        <w:t xml:space="preserve">, </w:t>
      </w:r>
      <w:r>
        <w:rPr>
          <w:rFonts w:ascii="Times New Roman" w:hAnsi="Times New Roman" w:cs="Times New Roman"/>
        </w:rPr>
        <w:t>ТОО Братья Азизляр ИКО</w:t>
      </w:r>
      <w:r>
        <w:rPr>
          <w:rFonts w:ascii="Times New Roman" w:hAnsi="Times New Roman" w:cs="Times New Roman"/>
          <w:lang w:val="kk-KZ"/>
        </w:rPr>
        <w:t xml:space="preserve"> </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48686A">
        <w:rPr>
          <w:rFonts w:ascii="Times New Roman" w:hAnsi="Times New Roman" w:cs="Times New Roman"/>
          <w:shd w:val="clear" w:color="auto" w:fill="FFFFFF"/>
          <w:lang w:val="kk-KZ"/>
        </w:rPr>
        <w:t xml:space="preserve"> </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AE7EB8" w:rsidP="0030342E">
            <w:pPr>
              <w:rPr>
                <w:rFonts w:ascii="Times New Roman" w:hAnsi="Times New Roman" w:cs="Times New Roman"/>
              </w:rPr>
            </w:pPr>
            <w:r>
              <w:rPr>
                <w:rFonts w:ascii="Times New Roman" w:hAnsi="Times New Roman" w:cs="Times New Roman"/>
              </w:rPr>
              <w:t>ТОО ОрдаМед Петропавловск</w:t>
            </w:r>
          </w:p>
        </w:tc>
      </w:tr>
    </w:tbl>
    <w:p w:rsidR="00B22133" w:rsidRDefault="00A869F2" w:rsidP="00A869F2">
      <w:pPr>
        <w:tabs>
          <w:tab w:val="left" w:pos="900"/>
        </w:tabs>
        <w:autoSpaceDE w:val="0"/>
        <w:autoSpaceDN w:val="0"/>
        <w:adjustRightInd w:val="0"/>
        <w:rPr>
          <w:rFonts w:ascii="Times New Roman" w:hAnsi="Times New Roman" w:cs="Times New Roman"/>
          <w:bCs/>
        </w:rPr>
      </w:pPr>
      <w:r w:rsidRPr="00BD5ED4">
        <w:rPr>
          <w:rFonts w:ascii="Times New Roman" w:hAnsi="Times New Roman" w:cs="Times New Roman"/>
          <w:bCs/>
        </w:rPr>
        <w:t xml:space="preserve">       </w:t>
      </w:r>
    </w:p>
    <w:p w:rsidR="00AE7EB8" w:rsidRDefault="00AE7EB8" w:rsidP="00A869F2">
      <w:pPr>
        <w:tabs>
          <w:tab w:val="left" w:pos="900"/>
        </w:tabs>
        <w:autoSpaceDE w:val="0"/>
        <w:autoSpaceDN w:val="0"/>
        <w:adjustRightInd w:val="0"/>
        <w:rPr>
          <w:rFonts w:ascii="Times New Roman" w:hAnsi="Times New Roman" w:cs="Times New Roman"/>
          <w:bCs/>
        </w:rPr>
      </w:pPr>
    </w:p>
    <w:p w:rsidR="00AE7EB8" w:rsidRDefault="00AE7EB8" w:rsidP="00A869F2">
      <w:pPr>
        <w:tabs>
          <w:tab w:val="left" w:pos="900"/>
        </w:tabs>
        <w:autoSpaceDE w:val="0"/>
        <w:autoSpaceDN w:val="0"/>
        <w:adjustRightInd w:val="0"/>
        <w:rPr>
          <w:rFonts w:ascii="Times New Roman" w:hAnsi="Times New Roman" w:cs="Times New Roman"/>
          <w:bCs/>
        </w:rPr>
      </w:pPr>
    </w:p>
    <w:p w:rsidR="00AE7EB8" w:rsidRPr="00BD5ED4" w:rsidRDefault="00AE7EB8" w:rsidP="00A869F2">
      <w:pPr>
        <w:tabs>
          <w:tab w:val="left" w:pos="900"/>
        </w:tabs>
        <w:autoSpaceDE w:val="0"/>
        <w:autoSpaceDN w:val="0"/>
        <w:adjustRightInd w:val="0"/>
        <w:rPr>
          <w:rFonts w:ascii="Times New Roman" w:hAnsi="Times New Roman" w:cs="Times New Roman"/>
        </w:rPr>
      </w:pPr>
    </w:p>
    <w:p w:rsidR="00C36226" w:rsidRPr="00BD5ED4" w:rsidRDefault="002C3440" w:rsidP="00B029A6">
      <w:pPr>
        <w:rPr>
          <w:rFonts w:ascii="Times New Roman" w:hAnsi="Times New Roman" w:cs="Times New Roman"/>
        </w:rPr>
      </w:pPr>
      <w:r w:rsidRPr="00BD5ED4">
        <w:rPr>
          <w:rFonts w:ascii="Times New Roman" w:hAnsi="Times New Roman" w:cs="Times New Roman"/>
        </w:rPr>
        <w:lastRenderedPageBreak/>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DD1429" w:rsidRDefault="00311313" w:rsidP="00C86FBD">
      <w:pPr>
        <w:tabs>
          <w:tab w:val="left" w:pos="6105"/>
        </w:tabs>
        <w:rPr>
          <w:rFonts w:ascii="Times New Roman" w:hAnsi="Times New Roman" w:cs="Times New Roman"/>
        </w:rPr>
      </w:pPr>
      <w:r w:rsidRPr="00DD1429">
        <w:rPr>
          <w:rFonts w:ascii="Times New Roman" w:hAnsi="Times New Roman" w:cs="Times New Roman"/>
        </w:rPr>
        <w:t xml:space="preserve">                </w:t>
      </w:r>
      <w:r w:rsidR="00071809" w:rsidRPr="00DD1429">
        <w:rPr>
          <w:rFonts w:ascii="Times New Roman" w:hAnsi="Times New Roman" w:cs="Times New Roman"/>
        </w:rPr>
        <w:t xml:space="preserve">                                                                                     </w:t>
      </w:r>
      <w:r w:rsidR="00A76F94" w:rsidRPr="00DD1429">
        <w:rPr>
          <w:rFonts w:ascii="Times New Roman" w:hAnsi="Times New Roman" w:cs="Times New Roman"/>
        </w:rPr>
        <w:t>Итоги:</w:t>
      </w:r>
    </w:p>
    <w:p w:rsidR="000B737A" w:rsidRPr="00DD1429" w:rsidRDefault="00A869F2" w:rsidP="0044731C">
      <w:pPr>
        <w:tabs>
          <w:tab w:val="left" w:pos="1785"/>
        </w:tabs>
        <w:rPr>
          <w:rFonts w:ascii="Times New Roman" w:hAnsi="Times New Roman" w:cs="Times New Roman"/>
        </w:rPr>
      </w:pPr>
      <w:r w:rsidRPr="00DD1429">
        <w:rPr>
          <w:rFonts w:ascii="Times New Roman" w:hAnsi="Times New Roman" w:cs="Times New Roman"/>
        </w:rPr>
        <w:t xml:space="preserve">                  </w:t>
      </w:r>
      <w:r w:rsidR="0044731C" w:rsidRPr="00DD1429">
        <w:rPr>
          <w:rFonts w:ascii="Times New Roman" w:hAnsi="Times New Roman" w:cs="Times New Roman"/>
        </w:rPr>
        <w:t xml:space="preserve">   </w:t>
      </w:r>
    </w:p>
    <w:p w:rsidR="000B032E" w:rsidRPr="00DD1429" w:rsidRDefault="00AC56E0" w:rsidP="000B032E">
      <w:pPr>
        <w:rPr>
          <w:rFonts w:ascii="Times New Roman" w:hAnsi="Times New Roman" w:cs="Times New Roman"/>
          <w:lang w:val="kk-KZ"/>
        </w:rPr>
      </w:pPr>
      <w:r w:rsidRPr="00DD1429">
        <w:rPr>
          <w:rFonts w:ascii="Times New Roman" w:hAnsi="Times New Roman" w:cs="Times New Roman"/>
        </w:rPr>
        <w:t xml:space="preserve"> </w:t>
      </w:r>
      <w:r w:rsidR="000B737A" w:rsidRPr="00DD1429">
        <w:rPr>
          <w:rFonts w:ascii="Times New Roman" w:hAnsi="Times New Roman" w:cs="Times New Roman"/>
        </w:rPr>
        <w:t xml:space="preserve">                               </w:t>
      </w:r>
      <w:r w:rsidR="005F5D5A" w:rsidRPr="00DD1429">
        <w:rPr>
          <w:rFonts w:ascii="Times New Roman" w:hAnsi="Times New Roman" w:cs="Times New Roman"/>
        </w:rPr>
        <w:t xml:space="preserve">    </w:t>
      </w:r>
      <w:r w:rsidR="00942C5C" w:rsidRPr="00DD1429">
        <w:rPr>
          <w:rFonts w:ascii="Times New Roman" w:hAnsi="Times New Roman" w:cs="Times New Roman"/>
        </w:rPr>
        <w:t xml:space="preserve"> </w:t>
      </w:r>
      <w:r w:rsidR="005F5D5A" w:rsidRPr="00DD1429">
        <w:rPr>
          <w:rFonts w:ascii="Times New Roman" w:hAnsi="Times New Roman" w:cs="Times New Roman"/>
        </w:rPr>
        <w:t xml:space="preserve"> </w:t>
      </w:r>
      <w:r w:rsidR="000B032E" w:rsidRPr="00DD1429">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DD1429" w:rsidRDefault="00AC56E0" w:rsidP="00AC56E0">
      <w:pPr>
        <w:ind w:left="708"/>
        <w:rPr>
          <w:rFonts w:ascii="Times New Roman" w:hAnsi="Times New Roman" w:cs="Times New Roman"/>
          <w:lang w:val="kk-KZ"/>
        </w:rPr>
      </w:pPr>
      <w:r w:rsidRPr="00DD1429">
        <w:rPr>
          <w:rFonts w:ascii="Times New Roman" w:hAnsi="Times New Roman" w:cs="Times New Roman"/>
          <w:lang w:val="kk-KZ"/>
        </w:rPr>
        <w:t xml:space="preserve">                         </w:t>
      </w:r>
      <w:r w:rsidR="000B032E" w:rsidRPr="00DD1429">
        <w:rPr>
          <w:rFonts w:ascii="Times New Roman" w:hAnsi="Times New Roman" w:cs="Times New Roman"/>
        </w:rPr>
        <w:t>Признать  победителем закупа  способом запроса ценовых предложений сле</w:t>
      </w:r>
      <w:r w:rsidR="00A869F2" w:rsidRPr="00DD1429">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DD142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DD1429" w:rsidRDefault="00A76F94" w:rsidP="00AC78CC">
            <w:pPr>
              <w:rPr>
                <w:rFonts w:ascii="Times New Roman" w:hAnsi="Times New Roman" w:cs="Times New Roman"/>
              </w:rPr>
            </w:pPr>
            <w:r w:rsidRPr="00DD1429">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DD1429" w:rsidRDefault="00A76F94" w:rsidP="00CB75E4">
            <w:pPr>
              <w:rPr>
                <w:rFonts w:ascii="Times New Roman" w:hAnsi="Times New Roman" w:cs="Times New Roman"/>
                <w:lang w:val="kk-KZ"/>
              </w:rPr>
            </w:pPr>
            <w:r w:rsidRPr="00DD1429">
              <w:rPr>
                <w:rFonts w:ascii="Times New Roman" w:hAnsi="Times New Roman" w:cs="Times New Roman"/>
                <w:lang w:val="kk-KZ"/>
              </w:rPr>
              <w:t xml:space="preserve">Әлеуетті </w:t>
            </w:r>
          </w:p>
          <w:p w:rsidR="00A76F94" w:rsidRPr="00DD1429" w:rsidRDefault="00A76F94" w:rsidP="00CB75E4">
            <w:pPr>
              <w:rPr>
                <w:rFonts w:ascii="Times New Roman" w:hAnsi="Times New Roman" w:cs="Times New Roman"/>
                <w:lang w:val="kk-KZ"/>
              </w:rPr>
            </w:pPr>
            <w:r w:rsidRPr="00DD1429">
              <w:rPr>
                <w:rFonts w:ascii="Times New Roman" w:hAnsi="Times New Roman" w:cs="Times New Roman"/>
                <w:lang w:val="kk-KZ"/>
              </w:rPr>
              <w:t>Ж</w:t>
            </w:r>
            <w:r w:rsidRPr="00DD1429">
              <w:rPr>
                <w:rFonts w:ascii="Times New Roman" w:hAnsi="Times New Roman" w:cs="Times New Roman"/>
              </w:rPr>
              <w:t>еткізуші</w:t>
            </w:r>
            <w:r w:rsidRPr="00DD1429">
              <w:rPr>
                <w:rFonts w:ascii="Times New Roman" w:hAnsi="Times New Roman" w:cs="Times New Roman"/>
                <w:lang w:val="kk-KZ"/>
              </w:rPr>
              <w:t xml:space="preserve">нің атауы </w:t>
            </w:r>
          </w:p>
          <w:p w:rsidR="00A76F94" w:rsidRPr="00DD1429" w:rsidRDefault="00A76F94" w:rsidP="00CB75E4">
            <w:pPr>
              <w:rPr>
                <w:rFonts w:ascii="Times New Roman" w:hAnsi="Times New Roman" w:cs="Times New Roman"/>
              </w:rPr>
            </w:pPr>
            <w:r w:rsidRPr="00DD1429">
              <w:rPr>
                <w:rFonts w:ascii="Times New Roman" w:hAnsi="Times New Roman" w:cs="Times New Roman"/>
              </w:rPr>
              <w:t xml:space="preserve">Наименование потенциального </w:t>
            </w:r>
          </w:p>
          <w:p w:rsidR="00A76F94" w:rsidRPr="00DD1429" w:rsidRDefault="00A76F94" w:rsidP="00CB75E4">
            <w:pPr>
              <w:rPr>
                <w:rFonts w:ascii="Times New Roman" w:hAnsi="Times New Roman" w:cs="Times New Roman"/>
              </w:rPr>
            </w:pPr>
            <w:r w:rsidRPr="00DD1429">
              <w:rPr>
                <w:rFonts w:ascii="Times New Roman" w:hAnsi="Times New Roman" w:cs="Times New Roman"/>
              </w:rPr>
              <w:t>поставщика</w:t>
            </w:r>
          </w:p>
          <w:p w:rsidR="00A76F94" w:rsidRPr="00DD1429"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DD1429" w:rsidRDefault="00A76F94" w:rsidP="00CB75E4">
            <w:pPr>
              <w:rPr>
                <w:rFonts w:ascii="Times New Roman" w:hAnsi="Times New Roman" w:cs="Times New Roman"/>
              </w:rPr>
            </w:pPr>
            <w:r w:rsidRPr="00DD1429">
              <w:rPr>
                <w:rFonts w:ascii="Times New Roman" w:hAnsi="Times New Roman" w:cs="Times New Roman"/>
              </w:rPr>
              <w:t>№   лота</w:t>
            </w:r>
          </w:p>
          <w:p w:rsidR="00A76F94" w:rsidRPr="00DD1429" w:rsidRDefault="00A76F94" w:rsidP="00CB75E4">
            <w:pPr>
              <w:rPr>
                <w:rFonts w:ascii="Times New Roman" w:hAnsi="Times New Roman" w:cs="Times New Roman"/>
              </w:rPr>
            </w:pPr>
          </w:p>
          <w:p w:rsidR="00A76F94" w:rsidRPr="00DD1429"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DD1429" w:rsidRDefault="00A76F94" w:rsidP="00CB75E4">
            <w:pPr>
              <w:rPr>
                <w:rFonts w:ascii="Times New Roman" w:hAnsi="Times New Roman" w:cs="Times New Roman"/>
              </w:rPr>
            </w:pPr>
            <w:r w:rsidRPr="00DD1429">
              <w:rPr>
                <w:rFonts w:ascii="Times New Roman" w:hAnsi="Times New Roman" w:cs="Times New Roman"/>
                <w:lang w:val="kk-KZ"/>
              </w:rPr>
              <w:t>Жеткізушілердің  мекенжайлары</w:t>
            </w:r>
            <w:r w:rsidRPr="00DD1429">
              <w:rPr>
                <w:rFonts w:ascii="Times New Roman" w:hAnsi="Times New Roman" w:cs="Times New Roman"/>
              </w:rPr>
              <w:t xml:space="preserve"> Адреса поставщиков</w:t>
            </w:r>
          </w:p>
          <w:p w:rsidR="00A76F94" w:rsidRPr="00DD1429" w:rsidRDefault="00A76F94" w:rsidP="00CB75E4">
            <w:pPr>
              <w:rPr>
                <w:rFonts w:ascii="Times New Roman" w:hAnsi="Times New Roman" w:cs="Times New Roman"/>
              </w:rPr>
            </w:pPr>
          </w:p>
          <w:p w:rsidR="00A76F94" w:rsidRPr="00DD1429" w:rsidRDefault="00A76F94" w:rsidP="00CB75E4">
            <w:pPr>
              <w:rPr>
                <w:rFonts w:ascii="Times New Roman" w:hAnsi="Times New Roman" w:cs="Times New Roman"/>
              </w:rPr>
            </w:pPr>
          </w:p>
        </w:tc>
      </w:tr>
      <w:tr w:rsidR="004A7680" w:rsidRPr="0048686A"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DD1429" w:rsidRDefault="00AC56E0" w:rsidP="00AC78CC">
            <w:pPr>
              <w:rPr>
                <w:rFonts w:ascii="Times New Roman" w:hAnsi="Times New Roman" w:cs="Times New Roman"/>
              </w:rPr>
            </w:pPr>
            <w:r w:rsidRPr="00DD1429">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DD1429" w:rsidRDefault="00AE7EB8" w:rsidP="0030342E">
            <w:pPr>
              <w:rPr>
                <w:rFonts w:ascii="Times New Roman" w:hAnsi="Times New Roman" w:cs="Times New Roman"/>
                <w:lang w:val="kk-KZ"/>
              </w:rPr>
            </w:pPr>
            <w:r>
              <w:rPr>
                <w:rFonts w:ascii="Times New Roman" w:hAnsi="Times New Roman" w:cs="Times New Roman"/>
              </w:rPr>
              <w:t>ТОО Братья Азизляр ИКО</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DD1429" w:rsidRDefault="00323C48" w:rsidP="00BD5ED4">
            <w:pPr>
              <w:keepNext/>
              <w:keepLines/>
              <w:tabs>
                <w:tab w:val="left" w:pos="889"/>
                <w:tab w:val="left" w:pos="3299"/>
              </w:tabs>
              <w:autoSpaceDE w:val="0"/>
              <w:autoSpaceDN w:val="0"/>
              <w:adjustRightInd w:val="0"/>
              <w:rPr>
                <w:rFonts w:ascii="Times New Roman" w:hAnsi="Times New Roman" w:cs="Times New Roman"/>
                <w:bCs/>
              </w:rPr>
            </w:pPr>
            <w:r w:rsidRPr="00DD1429">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DD1429" w:rsidRPr="00DD1429" w:rsidRDefault="00DD1429" w:rsidP="00DD1429">
            <w:pPr>
              <w:rPr>
                <w:rFonts w:ascii="Times New Roman" w:eastAsia="Consolas" w:hAnsi="Times New Roman" w:cs="Times New Roman"/>
                <w:lang w:val="kk-KZ"/>
              </w:rPr>
            </w:pPr>
            <w:r w:rsidRPr="00DD1429">
              <w:rPr>
                <w:rFonts w:ascii="Times New Roman" w:eastAsia="Consolas" w:hAnsi="Times New Roman" w:cs="Times New Roman"/>
                <w:lang w:val="kk-KZ"/>
              </w:rPr>
              <w:t>РК, г. Петро</w:t>
            </w:r>
            <w:r w:rsidR="0048686A">
              <w:rPr>
                <w:rFonts w:ascii="Times New Roman" w:eastAsia="Consolas" w:hAnsi="Times New Roman" w:cs="Times New Roman"/>
                <w:lang w:val="kk-KZ"/>
              </w:rPr>
              <w:t xml:space="preserve">павловск,  </w:t>
            </w:r>
            <w:r w:rsidR="00C979D3">
              <w:rPr>
                <w:rFonts w:ascii="Times New Roman" w:eastAsia="Consolas" w:hAnsi="Times New Roman" w:cs="Times New Roman"/>
                <w:lang w:val="kk-KZ"/>
              </w:rPr>
              <w:t xml:space="preserve"> </w:t>
            </w:r>
            <w:r w:rsidR="00AE7EB8">
              <w:rPr>
                <w:rFonts w:ascii="Times New Roman" w:eastAsia="Consolas" w:hAnsi="Times New Roman" w:cs="Times New Roman"/>
                <w:lang w:val="kk-KZ"/>
              </w:rPr>
              <w:t>ул. Нурсултана Назарбаева, 127</w:t>
            </w:r>
          </w:p>
          <w:p w:rsidR="004A7680" w:rsidRPr="00DD1429" w:rsidRDefault="004A7680" w:rsidP="009C4D71">
            <w:pPr>
              <w:autoSpaceDE w:val="0"/>
              <w:autoSpaceDN w:val="0"/>
              <w:adjustRightInd w:val="0"/>
              <w:rPr>
                <w:rFonts w:ascii="Times New Roman" w:hAnsi="Times New Roman" w:cs="Times New Roman"/>
                <w:bCs/>
                <w:lang w:val="kk-KZ"/>
              </w:rPr>
            </w:pPr>
          </w:p>
        </w:tc>
      </w:tr>
      <w:tr w:rsidR="0048686A" w:rsidRPr="00D1731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686A" w:rsidRPr="00DD1429" w:rsidRDefault="0048686A" w:rsidP="00AC78CC">
            <w:pPr>
              <w:rPr>
                <w:rFonts w:ascii="Times New Roman" w:hAnsi="Times New Roman" w:cs="Times New Roman"/>
              </w:rPr>
            </w:pPr>
            <w:r>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8686A" w:rsidRDefault="00AE7EB8" w:rsidP="0030342E">
            <w:pPr>
              <w:rPr>
                <w:rFonts w:ascii="Times New Roman" w:hAnsi="Times New Roman" w:cs="Times New Roman"/>
              </w:rPr>
            </w:pPr>
            <w:r>
              <w:rPr>
                <w:rFonts w:ascii="Times New Roman" w:hAnsi="Times New Roman" w:cs="Times New Roman"/>
              </w:rPr>
              <w:t>ТОО ОрдаМед Петропавловск</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8686A" w:rsidRPr="00DD1429" w:rsidRDefault="005B6FD3" w:rsidP="00BD5ED4">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3,4</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8686A" w:rsidRPr="00D17318" w:rsidRDefault="0048686A" w:rsidP="005B6FD3">
            <w:pPr>
              <w:rPr>
                <w:rFonts w:ascii="Times New Roman" w:eastAsia="Consolas" w:hAnsi="Times New Roman" w:cs="Times New Roman"/>
              </w:rPr>
            </w:pPr>
            <w:r>
              <w:rPr>
                <w:rFonts w:ascii="Times New Roman" w:eastAsia="Consolas" w:hAnsi="Times New Roman" w:cs="Times New Roman"/>
                <w:lang w:val="kk-KZ"/>
              </w:rPr>
              <w:t>РК, г</w:t>
            </w:r>
            <w:r w:rsidR="005B6FD3">
              <w:rPr>
                <w:rFonts w:ascii="Times New Roman" w:eastAsia="Consolas" w:hAnsi="Times New Roman" w:cs="Times New Roman"/>
                <w:lang w:val="kk-KZ"/>
              </w:rPr>
              <w:t xml:space="preserve"> Петропавловск ул. </w:t>
            </w:r>
            <w:r w:rsidR="00AE7EB8">
              <w:rPr>
                <w:rFonts w:ascii="Times New Roman" w:eastAsia="Consolas" w:hAnsi="Times New Roman" w:cs="Times New Roman"/>
                <w:lang w:val="kk-KZ"/>
              </w:rPr>
              <w:t>Чкалово 48 оф.222</w:t>
            </w:r>
          </w:p>
        </w:tc>
      </w:tr>
    </w:tbl>
    <w:p w:rsidR="005B6FD3" w:rsidRDefault="00B71268" w:rsidP="00B71268">
      <w:pPr>
        <w:pStyle w:val="a3"/>
        <w:jc w:val="both"/>
        <w:rPr>
          <w:rFonts w:ascii="Times New Roman" w:hAnsi="Times New Roman" w:cs="Times New Roman"/>
          <w:lang w:val="kk-KZ"/>
        </w:rPr>
      </w:pPr>
      <w:r w:rsidRPr="00DD1429">
        <w:rPr>
          <w:rFonts w:ascii="Times New Roman" w:hAnsi="Times New Roman" w:cs="Times New Roman"/>
          <w:lang w:val="kk-KZ"/>
        </w:rPr>
        <w:t xml:space="preserve">                        </w:t>
      </w:r>
    </w:p>
    <w:p w:rsidR="00B71268" w:rsidRPr="00DD1429" w:rsidRDefault="005B6FD3" w:rsidP="00B71268">
      <w:pPr>
        <w:pStyle w:val="a3"/>
        <w:jc w:val="both"/>
        <w:rPr>
          <w:rFonts w:ascii="Times New Roman" w:hAnsi="Times New Roman" w:cs="Times New Roman"/>
          <w:lang w:val="kk-KZ"/>
        </w:rPr>
      </w:pPr>
      <w:r>
        <w:rPr>
          <w:rFonts w:ascii="Times New Roman" w:hAnsi="Times New Roman" w:cs="Times New Roman"/>
          <w:lang w:val="kk-KZ"/>
        </w:rPr>
        <w:t xml:space="preserve">           </w:t>
      </w:r>
      <w:r w:rsidR="00B71268" w:rsidRPr="00DD1429">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DD1429" w:rsidRDefault="00B71268" w:rsidP="00B71268">
      <w:pPr>
        <w:pStyle w:val="a3"/>
        <w:jc w:val="both"/>
        <w:rPr>
          <w:rFonts w:ascii="Times New Roman" w:hAnsi="Times New Roman" w:cs="Times New Roman"/>
        </w:rPr>
      </w:pPr>
      <w:r w:rsidRPr="00DD1429">
        <w:rPr>
          <w:rFonts w:ascii="Times New Roman" w:hAnsi="Times New Roman" w:cs="Times New Roman"/>
          <w:lang w:val="kk-KZ"/>
        </w:rPr>
        <w:t xml:space="preserve">                          </w:t>
      </w:r>
      <w:r w:rsidRPr="00DD1429">
        <w:rPr>
          <w:rFonts w:ascii="Times New Roman" w:hAnsi="Times New Roman" w:cs="Times New Roman"/>
        </w:rPr>
        <w:t>(5 күнтізбелік күн ішінде) жібер</w:t>
      </w:r>
      <w:r w:rsidRPr="00DD1429">
        <w:rPr>
          <w:rFonts w:ascii="Times New Roman" w:hAnsi="Times New Roman" w:cs="Times New Roman"/>
          <w:lang w:val="kk-KZ"/>
        </w:rPr>
        <w:t>іл</w:t>
      </w:r>
      <w:r w:rsidRPr="00DD1429">
        <w:rPr>
          <w:rFonts w:ascii="Times New Roman" w:hAnsi="Times New Roman" w:cs="Times New Roman"/>
        </w:rPr>
        <w:t>еді</w:t>
      </w:r>
    </w:p>
    <w:p w:rsidR="00CA070E" w:rsidRPr="00DD1429" w:rsidRDefault="00B71268" w:rsidP="00CA070E">
      <w:pPr>
        <w:pStyle w:val="a3"/>
        <w:jc w:val="both"/>
        <w:rPr>
          <w:rFonts w:ascii="Times New Roman" w:eastAsia="Times New Roman" w:hAnsi="Times New Roman" w:cs="Times New Roman"/>
          <w:color w:val="000000" w:themeColor="text1" w:themeShade="BF"/>
        </w:rPr>
      </w:pPr>
      <w:r w:rsidRPr="00DD1429">
        <w:rPr>
          <w:rFonts w:ascii="Times New Roman" w:hAnsi="Times New Roman" w:cs="Times New Roman"/>
        </w:rPr>
        <w:t xml:space="preserve">                      </w:t>
      </w:r>
      <w:r w:rsidR="00924E6B" w:rsidRPr="00DD1429">
        <w:rPr>
          <w:rFonts w:ascii="Times New Roman" w:hAnsi="Times New Roman" w:cs="Times New Roman"/>
        </w:rPr>
        <w:t>Победителю будет направле</w:t>
      </w:r>
      <w:r w:rsidR="00F248EE" w:rsidRPr="00DD1429">
        <w:rPr>
          <w:rFonts w:ascii="Times New Roman" w:hAnsi="Times New Roman" w:cs="Times New Roman"/>
        </w:rPr>
        <w:t>н  договор о закупе (в течение</w:t>
      </w:r>
      <w:r w:rsidR="00016D1D" w:rsidRPr="00DD1429">
        <w:rPr>
          <w:rFonts w:ascii="Times New Roman" w:hAnsi="Times New Roman" w:cs="Times New Roman"/>
        </w:rPr>
        <w:t xml:space="preserve"> пяти </w:t>
      </w:r>
      <w:r w:rsidR="00F248EE" w:rsidRPr="00DD1429">
        <w:rPr>
          <w:rFonts w:ascii="Times New Roman" w:hAnsi="Times New Roman" w:cs="Times New Roman"/>
        </w:rPr>
        <w:t xml:space="preserve"> календарных д</w:t>
      </w:r>
      <w:r w:rsidR="00924E6B" w:rsidRPr="00DD1429">
        <w:rPr>
          <w:rFonts w:ascii="Times New Roman" w:hAnsi="Times New Roman" w:cs="Times New Roman"/>
        </w:rPr>
        <w:t xml:space="preserve">ней) после предоставления документов </w:t>
      </w:r>
      <w:r w:rsidRPr="00DD1429">
        <w:rPr>
          <w:rFonts w:ascii="Times New Roman" w:hAnsi="Times New Roman" w:cs="Times New Roman"/>
        </w:rPr>
        <w:t xml:space="preserve">               </w:t>
      </w:r>
    </w:p>
    <w:p w:rsidR="005B7B90" w:rsidRPr="00DD1429" w:rsidRDefault="005B7B90" w:rsidP="005B7B90">
      <w:pPr>
        <w:pStyle w:val="a3"/>
        <w:jc w:val="both"/>
        <w:rPr>
          <w:rFonts w:ascii="Times New Roman" w:hAnsi="Times New Roman" w:cs="Times New Roman"/>
        </w:rPr>
      </w:pPr>
      <w:r w:rsidRPr="00DD1429">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DD1429" w:rsidRDefault="005B7B90" w:rsidP="005B7B90">
      <w:pPr>
        <w:pStyle w:val="a3"/>
        <w:jc w:val="both"/>
        <w:rPr>
          <w:rFonts w:ascii="Times New Roman" w:eastAsia="Times New Roman" w:hAnsi="Times New Roman" w:cs="Times New Roman"/>
          <w:color w:val="000000" w:themeColor="text1" w:themeShade="BF"/>
        </w:rPr>
      </w:pPr>
      <w:r w:rsidRPr="00DD1429">
        <w:rPr>
          <w:rFonts w:ascii="Times New Roman" w:eastAsia="Times New Roman" w:hAnsi="Times New Roman" w:cs="Times New Roman"/>
          <w:color w:val="000000" w:themeColor="text1" w:themeShade="BF"/>
        </w:rPr>
        <w:t xml:space="preserve">      </w:t>
      </w:r>
    </w:p>
    <w:p w:rsidR="008257D0" w:rsidRPr="00BD5ED4" w:rsidRDefault="008257D0" w:rsidP="005B7B90">
      <w:pPr>
        <w:tabs>
          <w:tab w:val="left" w:pos="1470"/>
        </w:tabs>
        <w:rPr>
          <w:rFonts w:ascii="Times New Roman" w:hAnsi="Times New Roman" w:cs="Times New Roman"/>
        </w:rPr>
      </w:pPr>
    </w:p>
    <w:p w:rsidR="008257D0" w:rsidRPr="00FD2689" w:rsidRDefault="008257D0" w:rsidP="00AC78CC">
      <w:pPr>
        <w:rPr>
          <w:rFonts w:ascii="Times New Roman" w:hAnsi="Times New Roman" w:cs="Times New Roman"/>
        </w:rPr>
      </w:pPr>
    </w:p>
    <w:p w:rsidR="008257D0" w:rsidRPr="00FD2689"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3A5F" w:rsidRDefault="00903A5F" w:rsidP="005C3715">
      <w:r>
        <w:separator/>
      </w:r>
    </w:p>
  </w:endnote>
  <w:endnote w:type="continuationSeparator" w:id="1">
    <w:p w:rsidR="00903A5F" w:rsidRDefault="00903A5F"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3A5F" w:rsidRDefault="00903A5F" w:rsidP="005C3715">
      <w:r>
        <w:separator/>
      </w:r>
    </w:p>
  </w:footnote>
  <w:footnote w:type="continuationSeparator" w:id="1">
    <w:p w:rsidR="00903A5F" w:rsidRDefault="00903A5F"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6360"/>
    <w:rsid w:val="000D7813"/>
    <w:rsid w:val="000E0DD8"/>
    <w:rsid w:val="000E34FC"/>
    <w:rsid w:val="000E35A0"/>
    <w:rsid w:val="000E3642"/>
    <w:rsid w:val="000E5280"/>
    <w:rsid w:val="000F071D"/>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16EC"/>
    <w:rsid w:val="00152FE0"/>
    <w:rsid w:val="0015371D"/>
    <w:rsid w:val="001544ED"/>
    <w:rsid w:val="00155498"/>
    <w:rsid w:val="00156328"/>
    <w:rsid w:val="00157C19"/>
    <w:rsid w:val="00160233"/>
    <w:rsid w:val="001630DF"/>
    <w:rsid w:val="001657B6"/>
    <w:rsid w:val="0016731E"/>
    <w:rsid w:val="001707EA"/>
    <w:rsid w:val="00173576"/>
    <w:rsid w:val="00174871"/>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8AB"/>
    <w:rsid w:val="001D3ED2"/>
    <w:rsid w:val="001E06FC"/>
    <w:rsid w:val="001E323C"/>
    <w:rsid w:val="001E3C31"/>
    <w:rsid w:val="001E4F8C"/>
    <w:rsid w:val="001E5F11"/>
    <w:rsid w:val="001E607C"/>
    <w:rsid w:val="001E620B"/>
    <w:rsid w:val="001E65A2"/>
    <w:rsid w:val="001E6982"/>
    <w:rsid w:val="001F10AD"/>
    <w:rsid w:val="001F5A63"/>
    <w:rsid w:val="001F5BD2"/>
    <w:rsid w:val="001F7D05"/>
    <w:rsid w:val="00205B89"/>
    <w:rsid w:val="002070C3"/>
    <w:rsid w:val="002128E7"/>
    <w:rsid w:val="00214A6F"/>
    <w:rsid w:val="00217147"/>
    <w:rsid w:val="00225E53"/>
    <w:rsid w:val="00225F70"/>
    <w:rsid w:val="00230326"/>
    <w:rsid w:val="002334FA"/>
    <w:rsid w:val="00233835"/>
    <w:rsid w:val="00236A68"/>
    <w:rsid w:val="00237BCE"/>
    <w:rsid w:val="0024253E"/>
    <w:rsid w:val="00242881"/>
    <w:rsid w:val="00243FDF"/>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94825"/>
    <w:rsid w:val="002A05BA"/>
    <w:rsid w:val="002A3134"/>
    <w:rsid w:val="002A5FDC"/>
    <w:rsid w:val="002A70B0"/>
    <w:rsid w:val="002B2647"/>
    <w:rsid w:val="002B4E83"/>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7923"/>
    <w:rsid w:val="002F7D40"/>
    <w:rsid w:val="003006A7"/>
    <w:rsid w:val="00300EBE"/>
    <w:rsid w:val="0030319E"/>
    <w:rsid w:val="0030342E"/>
    <w:rsid w:val="003061D3"/>
    <w:rsid w:val="00311313"/>
    <w:rsid w:val="00312C00"/>
    <w:rsid w:val="003131B7"/>
    <w:rsid w:val="00315CCC"/>
    <w:rsid w:val="00316C92"/>
    <w:rsid w:val="003178C1"/>
    <w:rsid w:val="00321D63"/>
    <w:rsid w:val="00323C48"/>
    <w:rsid w:val="003275E9"/>
    <w:rsid w:val="00327CAC"/>
    <w:rsid w:val="00330158"/>
    <w:rsid w:val="003351B4"/>
    <w:rsid w:val="00336DEC"/>
    <w:rsid w:val="00337B28"/>
    <w:rsid w:val="00337EE1"/>
    <w:rsid w:val="00340BCE"/>
    <w:rsid w:val="003428D5"/>
    <w:rsid w:val="00342C6E"/>
    <w:rsid w:val="003435F5"/>
    <w:rsid w:val="0034494D"/>
    <w:rsid w:val="00344C1D"/>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421F"/>
    <w:rsid w:val="003C2A53"/>
    <w:rsid w:val="003D0382"/>
    <w:rsid w:val="003D0869"/>
    <w:rsid w:val="003D50B4"/>
    <w:rsid w:val="003D67D4"/>
    <w:rsid w:val="003D6D7B"/>
    <w:rsid w:val="003E3BE6"/>
    <w:rsid w:val="003E54A2"/>
    <w:rsid w:val="003F036A"/>
    <w:rsid w:val="003F4EE4"/>
    <w:rsid w:val="00402100"/>
    <w:rsid w:val="00404935"/>
    <w:rsid w:val="00410766"/>
    <w:rsid w:val="00411CC9"/>
    <w:rsid w:val="00411EA9"/>
    <w:rsid w:val="004129E2"/>
    <w:rsid w:val="00413DE9"/>
    <w:rsid w:val="00416FFB"/>
    <w:rsid w:val="00421C37"/>
    <w:rsid w:val="00424B65"/>
    <w:rsid w:val="004250C6"/>
    <w:rsid w:val="0042534D"/>
    <w:rsid w:val="004276EE"/>
    <w:rsid w:val="00430D05"/>
    <w:rsid w:val="00434748"/>
    <w:rsid w:val="00434BC5"/>
    <w:rsid w:val="004412EF"/>
    <w:rsid w:val="00442CD4"/>
    <w:rsid w:val="00445424"/>
    <w:rsid w:val="0044731C"/>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1B71"/>
    <w:rsid w:val="0048686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242"/>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1A36"/>
    <w:rsid w:val="00561FD7"/>
    <w:rsid w:val="00562B9F"/>
    <w:rsid w:val="00563279"/>
    <w:rsid w:val="005641FD"/>
    <w:rsid w:val="005713FE"/>
    <w:rsid w:val="00574C5F"/>
    <w:rsid w:val="0057641A"/>
    <w:rsid w:val="00576A66"/>
    <w:rsid w:val="00580E84"/>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6FD3"/>
    <w:rsid w:val="005B7B90"/>
    <w:rsid w:val="005B7C86"/>
    <w:rsid w:val="005C0267"/>
    <w:rsid w:val="005C061E"/>
    <w:rsid w:val="005C1760"/>
    <w:rsid w:val="005C1ECE"/>
    <w:rsid w:val="005C3715"/>
    <w:rsid w:val="005C5C2B"/>
    <w:rsid w:val="005D1330"/>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538C"/>
    <w:rsid w:val="0064684E"/>
    <w:rsid w:val="0065389D"/>
    <w:rsid w:val="006541A7"/>
    <w:rsid w:val="00654E34"/>
    <w:rsid w:val="00657981"/>
    <w:rsid w:val="00661BEF"/>
    <w:rsid w:val="00663F2F"/>
    <w:rsid w:val="0066420C"/>
    <w:rsid w:val="0066650A"/>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B2930"/>
    <w:rsid w:val="006B47A0"/>
    <w:rsid w:val="006B650F"/>
    <w:rsid w:val="006B782A"/>
    <w:rsid w:val="006C0103"/>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572"/>
    <w:rsid w:val="00734B6D"/>
    <w:rsid w:val="00735C0B"/>
    <w:rsid w:val="00736CFD"/>
    <w:rsid w:val="00736ED1"/>
    <w:rsid w:val="007400F0"/>
    <w:rsid w:val="00740580"/>
    <w:rsid w:val="00740804"/>
    <w:rsid w:val="007413A8"/>
    <w:rsid w:val="007459EF"/>
    <w:rsid w:val="00745EC7"/>
    <w:rsid w:val="00747782"/>
    <w:rsid w:val="00747CAB"/>
    <w:rsid w:val="0075431A"/>
    <w:rsid w:val="007603AC"/>
    <w:rsid w:val="00763E04"/>
    <w:rsid w:val="00765384"/>
    <w:rsid w:val="00770224"/>
    <w:rsid w:val="00772475"/>
    <w:rsid w:val="007734B0"/>
    <w:rsid w:val="00773794"/>
    <w:rsid w:val="00773D69"/>
    <w:rsid w:val="00774B74"/>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6E7"/>
    <w:rsid w:val="007F674E"/>
    <w:rsid w:val="0080106A"/>
    <w:rsid w:val="00802C09"/>
    <w:rsid w:val="00804214"/>
    <w:rsid w:val="00805B70"/>
    <w:rsid w:val="00806EA6"/>
    <w:rsid w:val="00810F0D"/>
    <w:rsid w:val="0081324E"/>
    <w:rsid w:val="00813A15"/>
    <w:rsid w:val="00813C53"/>
    <w:rsid w:val="008141F8"/>
    <w:rsid w:val="00814B5F"/>
    <w:rsid w:val="00815DD9"/>
    <w:rsid w:val="00817111"/>
    <w:rsid w:val="0082055A"/>
    <w:rsid w:val="008208CC"/>
    <w:rsid w:val="008219C8"/>
    <w:rsid w:val="00823787"/>
    <w:rsid w:val="00824DCD"/>
    <w:rsid w:val="00824EDE"/>
    <w:rsid w:val="008252A8"/>
    <w:rsid w:val="008254A4"/>
    <w:rsid w:val="008257D0"/>
    <w:rsid w:val="00826DD3"/>
    <w:rsid w:val="00831D54"/>
    <w:rsid w:val="008337E7"/>
    <w:rsid w:val="0083419F"/>
    <w:rsid w:val="008343D3"/>
    <w:rsid w:val="008347F0"/>
    <w:rsid w:val="00835B21"/>
    <w:rsid w:val="00835F79"/>
    <w:rsid w:val="00836622"/>
    <w:rsid w:val="0083761C"/>
    <w:rsid w:val="00837CC7"/>
    <w:rsid w:val="00841003"/>
    <w:rsid w:val="00842E93"/>
    <w:rsid w:val="00843F08"/>
    <w:rsid w:val="00845BFA"/>
    <w:rsid w:val="008477D7"/>
    <w:rsid w:val="0085062A"/>
    <w:rsid w:val="00853625"/>
    <w:rsid w:val="00853DD1"/>
    <w:rsid w:val="00855065"/>
    <w:rsid w:val="0085659F"/>
    <w:rsid w:val="00856DEC"/>
    <w:rsid w:val="00860987"/>
    <w:rsid w:val="00864AE2"/>
    <w:rsid w:val="00864BE2"/>
    <w:rsid w:val="00864C98"/>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4792"/>
    <w:rsid w:val="008B6B3E"/>
    <w:rsid w:val="008B7348"/>
    <w:rsid w:val="008C3609"/>
    <w:rsid w:val="008C36B9"/>
    <w:rsid w:val="008C4465"/>
    <w:rsid w:val="008C5EC0"/>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A5F"/>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3514"/>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0BF"/>
    <w:rsid w:val="00A94321"/>
    <w:rsid w:val="00A96274"/>
    <w:rsid w:val="00AA2C21"/>
    <w:rsid w:val="00AA3E04"/>
    <w:rsid w:val="00AA6EB0"/>
    <w:rsid w:val="00AA6ED8"/>
    <w:rsid w:val="00AA7D0A"/>
    <w:rsid w:val="00AB0AAC"/>
    <w:rsid w:val="00AB1DA3"/>
    <w:rsid w:val="00AB246C"/>
    <w:rsid w:val="00AB65B9"/>
    <w:rsid w:val="00AB66C6"/>
    <w:rsid w:val="00AB6F24"/>
    <w:rsid w:val="00AC56E0"/>
    <w:rsid w:val="00AC637C"/>
    <w:rsid w:val="00AC78CC"/>
    <w:rsid w:val="00AE30C0"/>
    <w:rsid w:val="00AE580E"/>
    <w:rsid w:val="00AE585B"/>
    <w:rsid w:val="00AE5928"/>
    <w:rsid w:val="00AE6BB1"/>
    <w:rsid w:val="00AE7730"/>
    <w:rsid w:val="00AE7EB8"/>
    <w:rsid w:val="00AF07B9"/>
    <w:rsid w:val="00AF097F"/>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317"/>
    <w:rsid w:val="00B17D54"/>
    <w:rsid w:val="00B22133"/>
    <w:rsid w:val="00B2522A"/>
    <w:rsid w:val="00B260CF"/>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1B16"/>
    <w:rsid w:val="00B81C4E"/>
    <w:rsid w:val="00B87842"/>
    <w:rsid w:val="00B91CC9"/>
    <w:rsid w:val="00B92701"/>
    <w:rsid w:val="00B94B33"/>
    <w:rsid w:val="00B94E8C"/>
    <w:rsid w:val="00B95AAC"/>
    <w:rsid w:val="00B97F35"/>
    <w:rsid w:val="00BA021A"/>
    <w:rsid w:val="00BA3C49"/>
    <w:rsid w:val="00BA455B"/>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E0CFB"/>
    <w:rsid w:val="00BE17D3"/>
    <w:rsid w:val="00BE3A0C"/>
    <w:rsid w:val="00BE3F83"/>
    <w:rsid w:val="00BE7BCF"/>
    <w:rsid w:val="00BF534D"/>
    <w:rsid w:val="00BF7482"/>
    <w:rsid w:val="00BF764C"/>
    <w:rsid w:val="00C00ED8"/>
    <w:rsid w:val="00C03057"/>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FBD"/>
    <w:rsid w:val="00C90DEA"/>
    <w:rsid w:val="00C9178A"/>
    <w:rsid w:val="00C944DB"/>
    <w:rsid w:val="00C979D3"/>
    <w:rsid w:val="00C97AD5"/>
    <w:rsid w:val="00CA0266"/>
    <w:rsid w:val="00CA070E"/>
    <w:rsid w:val="00CA0FEA"/>
    <w:rsid w:val="00CA34A5"/>
    <w:rsid w:val="00CA499C"/>
    <w:rsid w:val="00CA5147"/>
    <w:rsid w:val="00CA5A6A"/>
    <w:rsid w:val="00CA5FB7"/>
    <w:rsid w:val="00CA6B58"/>
    <w:rsid w:val="00CB0F52"/>
    <w:rsid w:val="00CB174A"/>
    <w:rsid w:val="00CB1883"/>
    <w:rsid w:val="00CB4A97"/>
    <w:rsid w:val="00CB5B9D"/>
    <w:rsid w:val="00CB6E1B"/>
    <w:rsid w:val="00CB75E4"/>
    <w:rsid w:val="00CB7BB1"/>
    <w:rsid w:val="00CC29DE"/>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318"/>
    <w:rsid w:val="00D17F28"/>
    <w:rsid w:val="00D21FC9"/>
    <w:rsid w:val="00D23B83"/>
    <w:rsid w:val="00D24E76"/>
    <w:rsid w:val="00D26B39"/>
    <w:rsid w:val="00D30215"/>
    <w:rsid w:val="00D30CF0"/>
    <w:rsid w:val="00D343B9"/>
    <w:rsid w:val="00D351B7"/>
    <w:rsid w:val="00D35432"/>
    <w:rsid w:val="00D41806"/>
    <w:rsid w:val="00D42CDF"/>
    <w:rsid w:val="00D42FEC"/>
    <w:rsid w:val="00D445D7"/>
    <w:rsid w:val="00D44A7A"/>
    <w:rsid w:val="00D44DC1"/>
    <w:rsid w:val="00D473D1"/>
    <w:rsid w:val="00D47968"/>
    <w:rsid w:val="00D5075E"/>
    <w:rsid w:val="00D56492"/>
    <w:rsid w:val="00D619B5"/>
    <w:rsid w:val="00D644F0"/>
    <w:rsid w:val="00D67567"/>
    <w:rsid w:val="00D73211"/>
    <w:rsid w:val="00D76303"/>
    <w:rsid w:val="00D76DF4"/>
    <w:rsid w:val="00D83430"/>
    <w:rsid w:val="00D84CD3"/>
    <w:rsid w:val="00D85779"/>
    <w:rsid w:val="00D86E49"/>
    <w:rsid w:val="00D86FD4"/>
    <w:rsid w:val="00D915EA"/>
    <w:rsid w:val="00D94779"/>
    <w:rsid w:val="00D97CC4"/>
    <w:rsid w:val="00D97FCB"/>
    <w:rsid w:val="00DA1685"/>
    <w:rsid w:val="00DA54A8"/>
    <w:rsid w:val="00DB1AEF"/>
    <w:rsid w:val="00DB29B6"/>
    <w:rsid w:val="00DB3B4F"/>
    <w:rsid w:val="00DB5802"/>
    <w:rsid w:val="00DB64FB"/>
    <w:rsid w:val="00DB73E5"/>
    <w:rsid w:val="00DC1DD5"/>
    <w:rsid w:val="00DC5CA8"/>
    <w:rsid w:val="00DC69D6"/>
    <w:rsid w:val="00DC787B"/>
    <w:rsid w:val="00DD1429"/>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3148"/>
    <w:rsid w:val="00E3375C"/>
    <w:rsid w:val="00E33FFB"/>
    <w:rsid w:val="00E412E4"/>
    <w:rsid w:val="00E41834"/>
    <w:rsid w:val="00E4206F"/>
    <w:rsid w:val="00E4292E"/>
    <w:rsid w:val="00E505A8"/>
    <w:rsid w:val="00E50AAE"/>
    <w:rsid w:val="00E54C2E"/>
    <w:rsid w:val="00E56455"/>
    <w:rsid w:val="00E602FD"/>
    <w:rsid w:val="00E608E3"/>
    <w:rsid w:val="00E6625C"/>
    <w:rsid w:val="00E66D17"/>
    <w:rsid w:val="00E67160"/>
    <w:rsid w:val="00E67EBA"/>
    <w:rsid w:val="00E77DD9"/>
    <w:rsid w:val="00E77F5C"/>
    <w:rsid w:val="00E8058B"/>
    <w:rsid w:val="00E80D3E"/>
    <w:rsid w:val="00E81916"/>
    <w:rsid w:val="00E81CCE"/>
    <w:rsid w:val="00E82ABC"/>
    <w:rsid w:val="00E859EF"/>
    <w:rsid w:val="00E94EEC"/>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3B06"/>
    <w:rsid w:val="00F0506A"/>
    <w:rsid w:val="00F0657B"/>
    <w:rsid w:val="00F06C58"/>
    <w:rsid w:val="00F07803"/>
    <w:rsid w:val="00F10E8C"/>
    <w:rsid w:val="00F11BBE"/>
    <w:rsid w:val="00F13018"/>
    <w:rsid w:val="00F14763"/>
    <w:rsid w:val="00F174E7"/>
    <w:rsid w:val="00F17E44"/>
    <w:rsid w:val="00F20808"/>
    <w:rsid w:val="00F2132A"/>
    <w:rsid w:val="00F248EE"/>
    <w:rsid w:val="00F26CCE"/>
    <w:rsid w:val="00F31649"/>
    <w:rsid w:val="00F36EE7"/>
    <w:rsid w:val="00F37E04"/>
    <w:rsid w:val="00F4137D"/>
    <w:rsid w:val="00F44E34"/>
    <w:rsid w:val="00F45917"/>
    <w:rsid w:val="00F469E6"/>
    <w:rsid w:val="00F5405A"/>
    <w:rsid w:val="00F62EB9"/>
    <w:rsid w:val="00F639A7"/>
    <w:rsid w:val="00F67B2E"/>
    <w:rsid w:val="00F7052E"/>
    <w:rsid w:val="00F745E1"/>
    <w:rsid w:val="00F74E7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A6121"/>
    <w:rsid w:val="00FB4FAA"/>
    <w:rsid w:val="00FB7A36"/>
    <w:rsid w:val="00FC0BE3"/>
    <w:rsid w:val="00FC3496"/>
    <w:rsid w:val="00FD0622"/>
    <w:rsid w:val="00FD0C69"/>
    <w:rsid w:val="00FD20F2"/>
    <w:rsid w:val="00FD2689"/>
    <w:rsid w:val="00FD2DE6"/>
    <w:rsid w:val="00FD34E8"/>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9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 w:type="paragraph" w:styleId="ad">
    <w:name w:val="Body Text"/>
    <w:basedOn w:val="a"/>
    <w:link w:val="ae"/>
    <w:rsid w:val="00434748"/>
    <w:pPr>
      <w:spacing w:after="120"/>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rsid w:val="0043474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4321</TotalTime>
  <Pages>4</Pages>
  <Words>1459</Words>
  <Characters>8319</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757</cp:revision>
  <cp:lastPrinted>2022-07-05T05:27:00Z</cp:lastPrinted>
  <dcterms:created xsi:type="dcterms:W3CDTF">2018-01-19T02:16:00Z</dcterms:created>
  <dcterms:modified xsi:type="dcterms:W3CDTF">2022-07-11T08:47:00Z</dcterms:modified>
</cp:coreProperties>
</file>